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5458"/>
      </w:tblGrid>
      <w:tr w:rsidR="00BF6630" w:rsidRPr="00BF6630" w:rsidTr="00232ABC">
        <w:trPr>
          <w:jc w:val="center"/>
        </w:trPr>
        <w:tc>
          <w:tcPr>
            <w:tcW w:w="4743" w:type="dxa"/>
          </w:tcPr>
          <w:p w:rsidR="00232ABC" w:rsidRPr="00BF6630" w:rsidRDefault="00232ABC" w:rsidP="00232ABC">
            <w:pPr>
              <w:tabs>
                <w:tab w:val="center" w:pos="1701"/>
                <w:tab w:val="center" w:pos="6804"/>
              </w:tabs>
              <w:ind w:right="-43"/>
              <w:jc w:val="center"/>
              <w:rPr>
                <w:rFonts w:ascii="Times New Roman" w:hAnsi="Times New Roman"/>
                <w:szCs w:val="26"/>
              </w:rPr>
            </w:pPr>
            <w:r w:rsidRPr="00BF6630">
              <w:rPr>
                <w:rFonts w:ascii="Times New Roman" w:hAnsi="Times New Roman"/>
                <w:sz w:val="26"/>
                <w:szCs w:val="26"/>
              </w:rPr>
              <w:t>UBND</w:t>
            </w:r>
            <w:r w:rsidRPr="00BF6630">
              <w:rPr>
                <w:rFonts w:ascii="Times New Roman" w:hAnsi="Times New Roman"/>
                <w:sz w:val="26"/>
                <w:szCs w:val="26"/>
                <w:lang w:val="x-none"/>
              </w:rPr>
              <w:t xml:space="preserve"> T</w:t>
            </w:r>
            <w:r w:rsidRPr="00BF6630">
              <w:rPr>
                <w:rFonts w:ascii="Times New Roman" w:hAnsi="Times New Roman"/>
                <w:sz w:val="26"/>
                <w:szCs w:val="26"/>
                <w:lang w:val="vi-VN"/>
              </w:rPr>
              <w:t xml:space="preserve">HÀNH </w:t>
            </w:r>
            <w:r w:rsidRPr="00BF6630">
              <w:rPr>
                <w:rFonts w:ascii="Times New Roman" w:hAnsi="Times New Roman"/>
                <w:sz w:val="26"/>
                <w:szCs w:val="26"/>
                <w:lang w:val="x-none"/>
              </w:rPr>
              <w:t>P</w:t>
            </w:r>
            <w:r w:rsidRPr="00BF6630">
              <w:rPr>
                <w:rFonts w:ascii="Times New Roman" w:hAnsi="Times New Roman"/>
                <w:sz w:val="26"/>
                <w:szCs w:val="26"/>
                <w:lang w:val="vi-VN"/>
              </w:rPr>
              <w:t xml:space="preserve">HỐ </w:t>
            </w:r>
            <w:r w:rsidRPr="00BF6630">
              <w:rPr>
                <w:rFonts w:ascii="Times New Roman" w:hAnsi="Times New Roman"/>
                <w:sz w:val="26"/>
                <w:szCs w:val="26"/>
                <w:lang w:val="x-none"/>
              </w:rPr>
              <w:t>H</w:t>
            </w:r>
            <w:r w:rsidRPr="00BF6630">
              <w:rPr>
                <w:rFonts w:ascii="Times New Roman" w:hAnsi="Times New Roman"/>
                <w:sz w:val="26"/>
                <w:szCs w:val="26"/>
                <w:lang w:val="vi-VN"/>
              </w:rPr>
              <w:t>Ồ CHÍ MINH</w:t>
            </w:r>
          </w:p>
        </w:tc>
        <w:tc>
          <w:tcPr>
            <w:tcW w:w="5458" w:type="dxa"/>
          </w:tcPr>
          <w:p w:rsidR="00232ABC" w:rsidRPr="00BF6630" w:rsidRDefault="00232ABC" w:rsidP="00232ABC">
            <w:pPr>
              <w:tabs>
                <w:tab w:val="center" w:pos="1701"/>
                <w:tab w:val="center" w:pos="6804"/>
              </w:tabs>
              <w:ind w:right="-43"/>
              <w:jc w:val="center"/>
              <w:rPr>
                <w:rFonts w:ascii="Times New Roman" w:hAnsi="Times New Roman"/>
                <w:szCs w:val="26"/>
              </w:rPr>
            </w:pPr>
            <w:r w:rsidRPr="00BF6630">
              <w:rPr>
                <w:rFonts w:ascii="Times New Roman" w:hAnsi="Times New Roman"/>
                <w:b/>
                <w:bCs/>
                <w:szCs w:val="24"/>
                <w:lang w:val="x-none"/>
              </w:rPr>
              <w:t>CỘNG HÒA XÃ HỘI CHỦ NGHĨA VIỆT NAM</w:t>
            </w:r>
          </w:p>
        </w:tc>
      </w:tr>
      <w:tr w:rsidR="00BF6630" w:rsidRPr="00BF6630" w:rsidTr="00232ABC">
        <w:trPr>
          <w:jc w:val="center"/>
        </w:trPr>
        <w:tc>
          <w:tcPr>
            <w:tcW w:w="4743" w:type="dxa"/>
          </w:tcPr>
          <w:p w:rsidR="00232ABC" w:rsidRPr="00BF6630" w:rsidRDefault="00232ABC" w:rsidP="00232ABC">
            <w:pPr>
              <w:tabs>
                <w:tab w:val="center" w:pos="1701"/>
                <w:tab w:val="center" w:pos="6804"/>
              </w:tabs>
              <w:ind w:right="-43"/>
              <w:jc w:val="center"/>
              <w:rPr>
                <w:rFonts w:ascii="Times New Roman" w:hAnsi="Times New Roman"/>
                <w:b/>
                <w:bCs/>
                <w:sz w:val="26"/>
                <w:szCs w:val="26"/>
                <w:lang w:val="x-none"/>
              </w:rPr>
            </w:pPr>
            <w:r w:rsidRPr="00BF6630">
              <w:rPr>
                <w:rFonts w:ascii="Times New Roman" w:hAnsi="Times New Roman"/>
                <w:b/>
                <w:bCs/>
                <w:sz w:val="26"/>
                <w:szCs w:val="26"/>
                <w:lang w:val="x-none"/>
              </w:rPr>
              <w:t>TRƯỜNG C</w:t>
            </w:r>
            <w:r w:rsidRPr="00BF6630">
              <w:rPr>
                <w:rFonts w:ascii="Times New Roman" w:hAnsi="Times New Roman"/>
                <w:b/>
                <w:bCs/>
                <w:sz w:val="26"/>
                <w:szCs w:val="26"/>
                <w:lang w:val="vi-VN"/>
              </w:rPr>
              <w:t xml:space="preserve">AO </w:t>
            </w:r>
            <w:r w:rsidRPr="00BF6630">
              <w:rPr>
                <w:rFonts w:ascii="Times New Roman" w:hAnsi="Times New Roman"/>
                <w:b/>
                <w:bCs/>
                <w:sz w:val="26"/>
                <w:szCs w:val="26"/>
                <w:lang w:val="x-none"/>
              </w:rPr>
              <w:t>Đ</w:t>
            </w:r>
            <w:r w:rsidRPr="00BF6630">
              <w:rPr>
                <w:rFonts w:ascii="Times New Roman" w:hAnsi="Times New Roman"/>
                <w:b/>
                <w:bCs/>
                <w:sz w:val="26"/>
                <w:szCs w:val="26"/>
                <w:lang w:val="vi-VN"/>
              </w:rPr>
              <w:t>ẲNG</w:t>
            </w:r>
            <w:r w:rsidRPr="00BF6630">
              <w:rPr>
                <w:rFonts w:ascii="Times New Roman" w:hAnsi="Times New Roman"/>
                <w:b/>
                <w:bCs/>
                <w:sz w:val="26"/>
                <w:szCs w:val="26"/>
                <w:lang w:val="x-none"/>
              </w:rPr>
              <w:t xml:space="preserve"> LÝ TỰ TRỌNG</w:t>
            </w:r>
          </w:p>
          <w:p w:rsidR="00232ABC" w:rsidRPr="00BF6630" w:rsidRDefault="00232ABC" w:rsidP="00232ABC">
            <w:pPr>
              <w:tabs>
                <w:tab w:val="center" w:pos="1701"/>
                <w:tab w:val="center" w:pos="6804"/>
              </w:tabs>
              <w:ind w:right="-43"/>
              <w:jc w:val="center"/>
              <w:rPr>
                <w:rFonts w:ascii="Times New Roman" w:hAnsi="Times New Roman"/>
                <w:szCs w:val="26"/>
              </w:rPr>
            </w:pPr>
            <w:r w:rsidRPr="00BF6630">
              <w:rPr>
                <w:rFonts w:ascii="Times New Roman" w:hAnsi="Times New Roman"/>
                <w:b/>
                <w:sz w:val="26"/>
                <w:szCs w:val="26"/>
                <w:lang w:val="x-none"/>
              </w:rPr>
              <w:t>T</w:t>
            </w:r>
            <w:r w:rsidRPr="00BF6630">
              <w:rPr>
                <w:rFonts w:ascii="Times New Roman" w:hAnsi="Times New Roman"/>
                <w:b/>
                <w:sz w:val="26"/>
                <w:szCs w:val="26"/>
                <w:lang w:val="vi-VN"/>
              </w:rPr>
              <w:t xml:space="preserve">HÀNH </w:t>
            </w:r>
            <w:r w:rsidRPr="00BF6630">
              <w:rPr>
                <w:rFonts w:ascii="Times New Roman" w:hAnsi="Times New Roman"/>
                <w:b/>
                <w:sz w:val="26"/>
                <w:szCs w:val="26"/>
                <w:lang w:val="x-none"/>
              </w:rPr>
              <w:t>P</w:t>
            </w:r>
            <w:r w:rsidRPr="00BF6630">
              <w:rPr>
                <w:rFonts w:ascii="Times New Roman" w:hAnsi="Times New Roman"/>
                <w:b/>
                <w:sz w:val="26"/>
                <w:szCs w:val="26"/>
                <w:lang w:val="vi-VN"/>
              </w:rPr>
              <w:t xml:space="preserve">HỐ </w:t>
            </w:r>
            <w:r w:rsidRPr="00BF6630">
              <w:rPr>
                <w:rFonts w:ascii="Times New Roman" w:hAnsi="Times New Roman"/>
                <w:b/>
                <w:sz w:val="26"/>
                <w:szCs w:val="26"/>
                <w:lang w:val="x-none"/>
              </w:rPr>
              <w:t>H</w:t>
            </w:r>
            <w:r w:rsidRPr="00BF6630">
              <w:rPr>
                <w:rFonts w:ascii="Times New Roman" w:hAnsi="Times New Roman"/>
                <w:b/>
                <w:sz w:val="26"/>
                <w:szCs w:val="26"/>
                <w:lang w:val="vi-VN"/>
              </w:rPr>
              <w:t>Ồ CHÍ MINH</w:t>
            </w:r>
          </w:p>
        </w:tc>
        <w:tc>
          <w:tcPr>
            <w:tcW w:w="5458" w:type="dxa"/>
          </w:tcPr>
          <w:p w:rsidR="00232ABC" w:rsidRPr="00BF6630" w:rsidRDefault="00232ABC" w:rsidP="00232ABC">
            <w:pPr>
              <w:tabs>
                <w:tab w:val="center" w:pos="1701"/>
                <w:tab w:val="center" w:pos="6804"/>
              </w:tabs>
              <w:ind w:right="-43"/>
              <w:jc w:val="center"/>
              <w:rPr>
                <w:rFonts w:ascii="Times New Roman" w:hAnsi="Times New Roman"/>
                <w:szCs w:val="26"/>
              </w:rPr>
            </w:pPr>
            <w:r w:rsidRPr="00BF6630">
              <w:rPr>
                <w:rFonts w:ascii="Times New Roman" w:hAnsi="Times New Roman"/>
                <w:noProof/>
                <w:sz w:val="26"/>
                <w:szCs w:val="26"/>
              </w:rPr>
              <mc:AlternateContent>
                <mc:Choice Requires="wps">
                  <w:drawing>
                    <wp:anchor distT="0" distB="0" distL="114300" distR="114300" simplePos="0" relativeHeight="251658240" behindDoc="0" locked="0" layoutInCell="1" allowOverlap="1" wp14:anchorId="2354A05D" wp14:editId="0098C43D">
                      <wp:simplePos x="0" y="0"/>
                      <wp:positionH relativeFrom="column">
                        <wp:posOffset>681355</wp:posOffset>
                      </wp:positionH>
                      <wp:positionV relativeFrom="paragraph">
                        <wp:posOffset>236220</wp:posOffset>
                      </wp:positionV>
                      <wp:extent cx="2022475" cy="0"/>
                      <wp:effectExtent l="13970" t="10795" r="11430" b="8255"/>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674EB" id="Line 2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5pt,18.6pt" to="21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4pD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"/>
                  </w:pict>
                </mc:Fallback>
              </mc:AlternateContent>
            </w:r>
            <w:r w:rsidRPr="00BF6630">
              <w:rPr>
                <w:rFonts w:ascii="Times New Roman" w:hAnsi="Times New Roman"/>
                <w:b/>
                <w:bCs/>
                <w:sz w:val="26"/>
                <w:szCs w:val="26"/>
                <w:lang w:val="x-none"/>
              </w:rPr>
              <w:t>Độc lập – Tự do – Hạnh phúc</w:t>
            </w:r>
          </w:p>
        </w:tc>
      </w:tr>
    </w:tbl>
    <w:p w:rsidR="00224256" w:rsidRPr="00BF6630" w:rsidRDefault="00232ABC" w:rsidP="00787570">
      <w:pPr>
        <w:tabs>
          <w:tab w:val="center" w:pos="1701"/>
          <w:tab w:val="center" w:pos="6804"/>
        </w:tabs>
        <w:ind w:right="-43"/>
        <w:rPr>
          <w:rFonts w:ascii="Times New Roman" w:hAnsi="Times New Roman"/>
          <w:szCs w:val="26"/>
        </w:rPr>
      </w:pPr>
      <w:r w:rsidRPr="00BF6630">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7FAD1154" wp14:editId="2D7EB410">
                <wp:simplePos x="0" y="0"/>
                <wp:positionH relativeFrom="column">
                  <wp:posOffset>908685</wp:posOffset>
                </wp:positionH>
                <wp:positionV relativeFrom="paragraph">
                  <wp:posOffset>42545</wp:posOffset>
                </wp:positionV>
                <wp:extent cx="809625" cy="0"/>
                <wp:effectExtent l="13335" t="6350" r="5715" b="12700"/>
                <wp:wrapNone/>
                <wp:docPr id="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0EE59" id="Line 2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5pt,3.35pt" to="135.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WkmDwIAACg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"/>
            </w:pict>
          </mc:Fallback>
        </mc:AlternateContent>
      </w:r>
      <w:r w:rsidR="00346CF1" w:rsidRPr="00BF6630">
        <w:rPr>
          <w:rFonts w:ascii="Times New Roman" w:hAnsi="Times New Roman"/>
          <w:szCs w:val="26"/>
        </w:rPr>
        <w:tab/>
      </w:r>
    </w:p>
    <w:p w:rsidR="006D0ECB" w:rsidRPr="00BF6630" w:rsidRDefault="00A62AAD" w:rsidP="00A62AAD">
      <w:pPr>
        <w:tabs>
          <w:tab w:val="center" w:pos="1985"/>
          <w:tab w:val="center" w:pos="7088"/>
        </w:tabs>
        <w:ind w:left="-270" w:right="-72" w:hanging="14"/>
        <w:rPr>
          <w:rFonts w:ascii="Times New Roman" w:hAnsi="Times New Roman"/>
          <w:szCs w:val="26"/>
        </w:rPr>
      </w:pPr>
      <w:r>
        <w:rPr>
          <w:rFonts w:ascii="Times New Roman" w:hAnsi="Times New Roman"/>
          <w:b/>
          <w:bCs/>
          <w:sz w:val="26"/>
          <w:szCs w:val="26"/>
          <w:lang w:val="x-none"/>
        </w:rPr>
        <w:tab/>
      </w:r>
      <w:r w:rsidR="006170B1" w:rsidRPr="00BF6630">
        <w:rPr>
          <w:rFonts w:ascii="Times New Roman" w:hAnsi="Times New Roman"/>
          <w:b/>
          <w:bCs/>
          <w:sz w:val="26"/>
          <w:szCs w:val="26"/>
          <w:lang w:val="x-none"/>
        </w:rPr>
        <w:tab/>
      </w:r>
      <w:r w:rsidR="006170B1" w:rsidRPr="00BF6630">
        <w:rPr>
          <w:rFonts w:ascii="Times New Roman" w:hAnsi="Times New Roman"/>
          <w:sz w:val="26"/>
          <w:szCs w:val="28"/>
          <w:lang w:val="x-none"/>
        </w:rPr>
        <w:t xml:space="preserve">Số:   </w:t>
      </w:r>
      <w:r w:rsidR="006170B1" w:rsidRPr="00BF6630">
        <w:rPr>
          <w:rFonts w:ascii="Times New Roman" w:hAnsi="Times New Roman"/>
          <w:sz w:val="26"/>
          <w:szCs w:val="28"/>
        </w:rPr>
        <w:t xml:space="preserve"> </w:t>
      </w:r>
      <w:r w:rsidR="006A1740" w:rsidRPr="00BF6630">
        <w:rPr>
          <w:rFonts w:ascii="Times New Roman" w:hAnsi="Times New Roman"/>
          <w:sz w:val="26"/>
          <w:szCs w:val="28"/>
        </w:rPr>
        <w:t xml:space="preserve">  </w:t>
      </w:r>
      <w:r w:rsidR="006170B1" w:rsidRPr="00BF6630">
        <w:rPr>
          <w:rFonts w:ascii="Times New Roman" w:hAnsi="Times New Roman"/>
          <w:sz w:val="26"/>
          <w:szCs w:val="28"/>
        </w:rPr>
        <w:t xml:space="preserve">   </w:t>
      </w:r>
      <w:r w:rsidR="006170B1" w:rsidRPr="00BF6630">
        <w:rPr>
          <w:rFonts w:ascii="Times New Roman" w:hAnsi="Times New Roman"/>
          <w:sz w:val="26"/>
          <w:szCs w:val="28"/>
          <w:lang w:val="x-none"/>
        </w:rPr>
        <w:t>/</w:t>
      </w:r>
      <w:r w:rsidR="006170B1" w:rsidRPr="00BF6630">
        <w:rPr>
          <w:rFonts w:ascii="Times New Roman" w:hAnsi="Times New Roman"/>
          <w:sz w:val="26"/>
          <w:szCs w:val="28"/>
          <w:lang w:val="vi-VN"/>
        </w:rPr>
        <w:t>LTT-TC</w:t>
      </w:r>
      <w:r w:rsidR="006D0ECB" w:rsidRPr="00BF6630">
        <w:rPr>
          <w:rFonts w:ascii="Times New Roman" w:hAnsi="Times New Roman"/>
          <w:sz w:val="26"/>
          <w:szCs w:val="28"/>
        </w:rPr>
        <w:tab/>
      </w:r>
      <w:r w:rsidR="006D0ECB" w:rsidRPr="00BF6630">
        <w:rPr>
          <w:rFonts w:ascii="Times New Roman" w:hAnsi="Times New Roman"/>
          <w:i/>
          <w:iCs/>
          <w:sz w:val="26"/>
          <w:szCs w:val="28"/>
        </w:rPr>
        <w:t>Thành phố Hồ Chí Minh</w:t>
      </w:r>
      <w:r w:rsidR="006D0ECB" w:rsidRPr="00BF6630">
        <w:rPr>
          <w:rFonts w:ascii="Times New Roman" w:hAnsi="Times New Roman"/>
          <w:i/>
          <w:iCs/>
          <w:sz w:val="26"/>
          <w:szCs w:val="28"/>
          <w:lang w:val="x-none"/>
        </w:rPr>
        <w:t xml:space="preserve">, ngày </w:t>
      </w:r>
      <w:r w:rsidR="006D0ECB" w:rsidRPr="00BF6630">
        <w:rPr>
          <w:rFonts w:ascii="Times New Roman" w:hAnsi="Times New Roman"/>
          <w:i/>
          <w:iCs/>
          <w:sz w:val="26"/>
          <w:szCs w:val="28"/>
        </w:rPr>
        <w:t xml:space="preserve"> </w:t>
      </w:r>
      <w:r w:rsidR="00232ABC" w:rsidRPr="00BF6630">
        <w:rPr>
          <w:rFonts w:ascii="Times New Roman" w:hAnsi="Times New Roman"/>
          <w:i/>
          <w:iCs/>
          <w:sz w:val="26"/>
          <w:szCs w:val="28"/>
        </w:rPr>
        <w:t xml:space="preserve">  </w:t>
      </w:r>
      <w:r w:rsidR="006D0ECB" w:rsidRPr="00BF6630">
        <w:rPr>
          <w:rFonts w:ascii="Times New Roman" w:hAnsi="Times New Roman"/>
          <w:i/>
          <w:iCs/>
          <w:sz w:val="26"/>
          <w:szCs w:val="28"/>
          <w:lang w:val="vi-VN"/>
        </w:rPr>
        <w:t xml:space="preserve"> </w:t>
      </w:r>
      <w:r w:rsidR="006D0ECB" w:rsidRPr="00BF6630">
        <w:rPr>
          <w:rFonts w:ascii="Times New Roman" w:hAnsi="Times New Roman"/>
          <w:i/>
          <w:iCs/>
          <w:sz w:val="26"/>
          <w:szCs w:val="28"/>
          <w:lang w:val="x-none"/>
        </w:rPr>
        <w:t>tháng</w:t>
      </w:r>
      <w:r w:rsidR="008912A7">
        <w:rPr>
          <w:rFonts w:ascii="Times New Roman" w:hAnsi="Times New Roman"/>
          <w:i/>
          <w:iCs/>
          <w:sz w:val="26"/>
          <w:szCs w:val="28"/>
        </w:rPr>
        <w:t xml:space="preserve"> 7 </w:t>
      </w:r>
      <w:r w:rsidR="006D0ECB" w:rsidRPr="00BF6630">
        <w:rPr>
          <w:rFonts w:ascii="Times New Roman" w:hAnsi="Times New Roman"/>
          <w:i/>
          <w:iCs/>
          <w:sz w:val="26"/>
          <w:szCs w:val="28"/>
          <w:lang w:val="x-none"/>
        </w:rPr>
        <w:t>năm 20</w:t>
      </w:r>
      <w:r w:rsidR="006D0ECB" w:rsidRPr="00BF6630">
        <w:rPr>
          <w:rFonts w:ascii="Times New Roman" w:hAnsi="Times New Roman"/>
          <w:i/>
          <w:iCs/>
          <w:sz w:val="26"/>
          <w:szCs w:val="28"/>
        </w:rPr>
        <w:t>2</w:t>
      </w:r>
      <w:r w:rsidR="008912A7">
        <w:rPr>
          <w:rFonts w:ascii="Times New Roman" w:hAnsi="Times New Roman"/>
          <w:i/>
          <w:iCs/>
          <w:sz w:val="26"/>
          <w:szCs w:val="28"/>
        </w:rPr>
        <w:t>5</w:t>
      </w:r>
    </w:p>
    <w:p w:rsidR="0053287F" w:rsidRPr="00A62AAD" w:rsidRDefault="006170B1" w:rsidP="00A62AAD">
      <w:pPr>
        <w:tabs>
          <w:tab w:val="center" w:pos="1843"/>
          <w:tab w:val="center" w:pos="6804"/>
        </w:tabs>
        <w:ind w:left="-284" w:right="-43"/>
        <w:contextualSpacing/>
        <w:rPr>
          <w:rFonts w:ascii="Times New Roman" w:hAnsi="Times New Roman"/>
          <w:szCs w:val="24"/>
        </w:rPr>
      </w:pPr>
      <w:r w:rsidRPr="00BF6630">
        <w:rPr>
          <w:rFonts w:ascii="Times New Roman" w:hAnsi="Times New Roman"/>
          <w:sz w:val="26"/>
          <w:szCs w:val="28"/>
          <w:lang w:val="x-none"/>
        </w:rPr>
        <w:tab/>
      </w:r>
      <w:r w:rsidR="00A62AAD">
        <w:rPr>
          <w:rFonts w:ascii="Times New Roman" w:hAnsi="Times New Roman"/>
          <w:sz w:val="26"/>
          <w:szCs w:val="28"/>
        </w:rPr>
        <w:t xml:space="preserve">Đề nghị xét chấp thuận công nhận </w:t>
      </w:r>
    </w:p>
    <w:p w:rsidR="000138DF" w:rsidRPr="00A62AAD" w:rsidRDefault="00A62AAD" w:rsidP="00667BAC">
      <w:pPr>
        <w:tabs>
          <w:tab w:val="center" w:pos="1843"/>
          <w:tab w:val="center" w:pos="6804"/>
        </w:tabs>
        <w:ind w:left="-284" w:right="-43"/>
        <w:contextualSpacing/>
        <w:rPr>
          <w:rFonts w:ascii="Times New Roman" w:hAnsi="Times New Roman"/>
          <w:sz w:val="26"/>
          <w:szCs w:val="26"/>
        </w:rPr>
      </w:pPr>
      <w:r>
        <w:rPr>
          <w:rFonts w:ascii="Times New Roman" w:hAnsi="Times New Roman"/>
          <w:sz w:val="26"/>
          <w:szCs w:val="26"/>
        </w:rPr>
        <w:tab/>
      </w:r>
      <w:r w:rsidR="00667BAC">
        <w:rPr>
          <w:rFonts w:ascii="Times New Roman" w:hAnsi="Times New Roman"/>
          <w:sz w:val="26"/>
          <w:szCs w:val="26"/>
        </w:rPr>
        <w:t>sáng kiến năm học 2024 – 2025</w:t>
      </w:r>
    </w:p>
    <w:p w:rsidR="000138DF" w:rsidRPr="00BF6630" w:rsidRDefault="000138DF" w:rsidP="006170B1">
      <w:pPr>
        <w:jc w:val="center"/>
        <w:rPr>
          <w:rFonts w:ascii="Times New Roman" w:hAnsi="Times New Roman"/>
          <w:bCs/>
          <w:sz w:val="28"/>
          <w:szCs w:val="28"/>
        </w:rPr>
      </w:pPr>
    </w:p>
    <w:p w:rsidR="006170B1" w:rsidRPr="00BF6630" w:rsidRDefault="006170B1" w:rsidP="00A62AAD">
      <w:pPr>
        <w:spacing w:after="360"/>
        <w:ind w:firstLine="851"/>
        <w:jc w:val="center"/>
        <w:rPr>
          <w:rFonts w:ascii="Times New Roman" w:hAnsi="Times New Roman"/>
          <w:bCs/>
          <w:sz w:val="28"/>
          <w:szCs w:val="28"/>
        </w:rPr>
      </w:pPr>
      <w:r w:rsidRPr="00BF6630">
        <w:rPr>
          <w:rFonts w:ascii="Times New Roman" w:hAnsi="Times New Roman"/>
          <w:bCs/>
          <w:sz w:val="28"/>
          <w:szCs w:val="28"/>
        </w:rPr>
        <w:t xml:space="preserve">Kính gửi:  Sở </w:t>
      </w:r>
      <w:r w:rsidR="006D0ECB" w:rsidRPr="00BF6630">
        <w:rPr>
          <w:rFonts w:ascii="Times New Roman" w:hAnsi="Times New Roman"/>
          <w:bCs/>
          <w:sz w:val="28"/>
          <w:szCs w:val="28"/>
        </w:rPr>
        <w:t xml:space="preserve">Khoa học </w:t>
      </w:r>
      <w:r w:rsidR="00594EFE" w:rsidRPr="00BF6630">
        <w:rPr>
          <w:rFonts w:ascii="Times New Roman" w:hAnsi="Times New Roman"/>
          <w:bCs/>
          <w:sz w:val="28"/>
          <w:szCs w:val="28"/>
        </w:rPr>
        <w:t xml:space="preserve">và </w:t>
      </w:r>
      <w:r w:rsidR="006D0ECB" w:rsidRPr="00BF6630">
        <w:rPr>
          <w:rFonts w:ascii="Times New Roman" w:hAnsi="Times New Roman"/>
          <w:bCs/>
          <w:sz w:val="28"/>
          <w:szCs w:val="28"/>
        </w:rPr>
        <w:t>Công nghệ</w:t>
      </w:r>
      <w:r w:rsidRPr="00BF6630">
        <w:rPr>
          <w:rFonts w:ascii="Times New Roman" w:hAnsi="Times New Roman"/>
          <w:bCs/>
          <w:sz w:val="28"/>
          <w:szCs w:val="28"/>
        </w:rPr>
        <w:t xml:space="preserve"> Thành phố Hồ Chí Minh.</w:t>
      </w:r>
    </w:p>
    <w:p w:rsidR="008912A7" w:rsidRPr="005244C6" w:rsidRDefault="008912A7" w:rsidP="00372F5B">
      <w:pPr>
        <w:widowControl w:val="0"/>
        <w:spacing w:before="60" w:after="60"/>
        <w:ind w:firstLine="567"/>
        <w:jc w:val="both"/>
        <w:rPr>
          <w:rFonts w:ascii="Times New Roman" w:hAnsi="Times New Roman"/>
          <w:sz w:val="28"/>
          <w:szCs w:val="28"/>
        </w:rPr>
      </w:pPr>
      <w:r w:rsidRPr="005244C6">
        <w:rPr>
          <w:rFonts w:ascii="Times New Roman" w:hAnsi="Times New Roman"/>
          <w:sz w:val="28"/>
          <w:szCs w:val="28"/>
        </w:rPr>
        <w:t>Căn cứ Luật Thi đua, Khen thưởng ngày 15 tháng 6 năm 2022;</w:t>
      </w:r>
    </w:p>
    <w:p w:rsidR="008912A7" w:rsidRPr="005244C6" w:rsidRDefault="008912A7" w:rsidP="00372F5B">
      <w:pPr>
        <w:widowControl w:val="0"/>
        <w:spacing w:before="60" w:after="60"/>
        <w:ind w:firstLine="567"/>
        <w:jc w:val="both"/>
        <w:rPr>
          <w:rFonts w:ascii="Times New Roman" w:hAnsi="Times New Roman"/>
          <w:sz w:val="28"/>
          <w:szCs w:val="28"/>
        </w:rPr>
      </w:pPr>
      <w:r w:rsidRPr="005244C6">
        <w:rPr>
          <w:rFonts w:ascii="Times New Roman" w:hAnsi="Times New Roman"/>
          <w:sz w:val="28"/>
          <w:szCs w:val="28"/>
        </w:rPr>
        <w:t>Căn cứ Nghị định số</w:t>
      </w:r>
      <w:hyperlink r:id="rId7" w:history="1">
        <w:r w:rsidRPr="005244C6">
          <w:rPr>
            <w:rFonts w:ascii="Times New Roman" w:hAnsi="Times New Roman"/>
            <w:sz w:val="28"/>
            <w:szCs w:val="28"/>
          </w:rPr>
          <w:t xml:space="preserve"> 13/2012/NĐ-CP </w:t>
        </w:r>
      </w:hyperlink>
      <w:r w:rsidRPr="005244C6">
        <w:rPr>
          <w:rFonts w:ascii="Times New Roman" w:hAnsi="Times New Roman"/>
          <w:sz w:val="28"/>
          <w:szCs w:val="28"/>
        </w:rPr>
        <w:t>ngày 02 tháng 3 năm 2012 của Chính phủ về việc ban hành Điều lệ sáng kiến;</w:t>
      </w:r>
    </w:p>
    <w:p w:rsidR="008912A7" w:rsidRPr="005244C6" w:rsidRDefault="004D6B1E" w:rsidP="00372F5B">
      <w:pPr>
        <w:widowControl w:val="0"/>
        <w:spacing w:before="60" w:after="60"/>
        <w:ind w:firstLine="567"/>
        <w:jc w:val="both"/>
        <w:rPr>
          <w:rFonts w:ascii="Times New Roman" w:hAnsi="Times New Roman"/>
          <w:sz w:val="28"/>
          <w:szCs w:val="28"/>
        </w:rPr>
      </w:pPr>
      <w:hyperlink r:id="rId8" w:history="1">
        <w:r w:rsidR="008912A7" w:rsidRPr="005244C6">
          <w:rPr>
            <w:rFonts w:ascii="Times New Roman" w:hAnsi="Times New Roman"/>
            <w:sz w:val="28"/>
            <w:szCs w:val="28"/>
          </w:rPr>
          <w:t>Nghị định 152/2025/NĐ-CP ngày 14 tháng 6 năm 2025 của Chính phủ quy định về phân cấp, phân quyền trong lĩnh vực thi đua, khen thưởng; hướng dẫn Luật Thi đua, khen thưởng</w:t>
        </w:r>
      </w:hyperlink>
      <w:r w:rsidR="008912A7" w:rsidRPr="005244C6">
        <w:rPr>
          <w:rFonts w:ascii="Times New Roman" w:hAnsi="Times New Roman"/>
          <w:sz w:val="28"/>
          <w:szCs w:val="28"/>
        </w:rPr>
        <w:t>;</w:t>
      </w:r>
    </w:p>
    <w:p w:rsidR="008912A7" w:rsidRPr="005244C6" w:rsidRDefault="008912A7" w:rsidP="00372F5B">
      <w:pPr>
        <w:widowControl w:val="0"/>
        <w:spacing w:before="60" w:after="60"/>
        <w:ind w:firstLine="567"/>
        <w:jc w:val="both"/>
        <w:rPr>
          <w:rFonts w:ascii="Times New Roman" w:hAnsi="Times New Roman"/>
          <w:sz w:val="28"/>
          <w:szCs w:val="28"/>
        </w:rPr>
      </w:pPr>
      <w:r w:rsidRPr="005244C6">
        <w:rPr>
          <w:rFonts w:ascii="Times New Roman" w:hAnsi="Times New Roman"/>
          <w:sz w:val="28"/>
          <w:szCs w:val="28"/>
        </w:rPr>
        <w:t>Căn cứ Quyết định số 65/2024/QĐ-UBND ngày 20 tháng 9 năm 2024 của Ủy ban nhân dân Thành phố ban hành quy định về công tác thi đua, khen thưởng tại Thành phố Hồ Chí Minh;</w:t>
      </w:r>
    </w:p>
    <w:p w:rsidR="008912A7" w:rsidRPr="005244C6" w:rsidRDefault="008912A7" w:rsidP="00372F5B">
      <w:pPr>
        <w:spacing w:before="60" w:after="60"/>
        <w:ind w:firstLine="709"/>
        <w:jc w:val="both"/>
        <w:rPr>
          <w:rFonts w:ascii="Times New Roman" w:hAnsi="Times New Roman"/>
          <w:sz w:val="28"/>
          <w:szCs w:val="28"/>
        </w:rPr>
      </w:pPr>
      <w:r w:rsidRPr="005244C6">
        <w:rPr>
          <w:rFonts w:ascii="Times New Roman" w:hAnsi="Times New Roman"/>
          <w:sz w:val="28"/>
          <w:szCs w:val="28"/>
        </w:rPr>
        <w:t>Căn cứ Hướng dẫn số 8181/HD-UBND ngày 16 tháng 12 năm 2024 của Ủy ban nhân dân Thành phố Hồ Chí Minh về việc xét, công nhận sáng kiến, hiệu quả áp dụng, khả năng nhân rộng và phạm vi ảnh hưởng của sáng kiến, đề tài khoa học và công nghệ, đề án khoa học trên địa bàn Thành phố Hồ Chí Minh;</w:t>
      </w:r>
    </w:p>
    <w:p w:rsidR="008912A7" w:rsidRPr="005244C6" w:rsidRDefault="008912A7" w:rsidP="00372F5B">
      <w:pPr>
        <w:spacing w:before="60" w:after="60"/>
        <w:ind w:firstLine="709"/>
        <w:jc w:val="both"/>
        <w:rPr>
          <w:rFonts w:ascii="Times New Roman" w:hAnsi="Times New Roman"/>
          <w:sz w:val="28"/>
          <w:szCs w:val="28"/>
        </w:rPr>
      </w:pPr>
      <w:r w:rsidRPr="005244C6">
        <w:rPr>
          <w:rFonts w:ascii="Times New Roman" w:hAnsi="Times New Roman"/>
          <w:sz w:val="28"/>
          <w:szCs w:val="28"/>
        </w:rPr>
        <w:t>Căn cứ Quyết định số 300/QĐ-LTT-TC ngày 01 tháng 7 năm 2025 của Trường Cao đẳng Lý Tự Trọng Thành phố Hồ Chí Minh về việc ban hành quy chế xét công nhận sáng kiến, công nhận hiệu quả áp dụng, khả năng nhân rộng và phạm vi ảnh hưởng của sáng kiến, đề tài;</w:t>
      </w:r>
    </w:p>
    <w:p w:rsidR="008912A7" w:rsidRPr="005244C6" w:rsidRDefault="00372F5B" w:rsidP="00372F5B">
      <w:pPr>
        <w:spacing w:before="60" w:after="60"/>
        <w:ind w:firstLine="709"/>
        <w:jc w:val="both"/>
        <w:rPr>
          <w:rFonts w:ascii="Times New Roman" w:hAnsi="Times New Roman"/>
          <w:sz w:val="28"/>
          <w:szCs w:val="28"/>
        </w:rPr>
      </w:pPr>
      <w:r w:rsidRPr="005244C6">
        <w:rPr>
          <w:rFonts w:ascii="Times New Roman" w:hAnsi="Times New Roman"/>
          <w:sz w:val="28"/>
          <w:szCs w:val="28"/>
        </w:rPr>
        <w:t xml:space="preserve">Căn cứ Quyết định số </w:t>
      </w:r>
      <w:r w:rsidR="008912A7" w:rsidRPr="005244C6">
        <w:rPr>
          <w:rFonts w:ascii="Times New Roman" w:hAnsi="Times New Roman"/>
          <w:sz w:val="28"/>
          <w:szCs w:val="28"/>
        </w:rPr>
        <w:t>328/QĐ-LTT-TC ngày 16 tháng 7 năm 2025 của Trường Cao đẳng Lý Tự Trọng Thành phố Hồ Chí Minh về việc thành lập Hội đồng Xét, đánh giá sáng kiến của người đứng đầu Trường Cao đẳng Lý Tự Trọng Thành phố Hồ Chí Minh</w:t>
      </w:r>
      <w:r w:rsidRPr="005244C6">
        <w:rPr>
          <w:rFonts w:ascii="Times New Roman" w:hAnsi="Times New Roman"/>
          <w:sz w:val="28"/>
          <w:szCs w:val="28"/>
        </w:rPr>
        <w:t>.</w:t>
      </w:r>
    </w:p>
    <w:p w:rsidR="006A6F5F" w:rsidRPr="005244C6" w:rsidRDefault="006A6F5F" w:rsidP="007644A4">
      <w:pPr>
        <w:spacing w:before="80" w:after="80"/>
        <w:ind w:firstLine="709"/>
        <w:jc w:val="both"/>
        <w:rPr>
          <w:rFonts w:ascii="Times New Roman" w:hAnsi="Times New Roman"/>
          <w:sz w:val="28"/>
          <w:szCs w:val="28"/>
        </w:rPr>
      </w:pPr>
      <w:r w:rsidRPr="005244C6">
        <w:rPr>
          <w:rFonts w:ascii="Times New Roman" w:hAnsi="Times New Roman"/>
          <w:sz w:val="28"/>
          <w:szCs w:val="28"/>
        </w:rPr>
        <w:t xml:space="preserve">Hội đồng </w:t>
      </w:r>
      <w:r w:rsidR="00667BAC" w:rsidRPr="005244C6">
        <w:rPr>
          <w:rFonts w:ascii="Times New Roman" w:hAnsi="Times New Roman"/>
          <w:sz w:val="28"/>
          <w:szCs w:val="28"/>
        </w:rPr>
        <w:t>Xét, đánh giá sáng kiến của người đứng đầu</w:t>
      </w:r>
      <w:r w:rsidR="00667BAC" w:rsidRPr="005244C6">
        <w:rPr>
          <w:rFonts w:ascii="Times New Roman" w:hAnsi="Times New Roman"/>
          <w:sz w:val="28"/>
          <w:szCs w:val="28"/>
        </w:rPr>
        <w:t xml:space="preserve"> trường đã tổ chức đánh giá sáng kiến của ông Đinh Văn Đệ, Quyền Hiệu trưởng Trường Cao đẳng Lý Tự Trọng Thành phố Hồ Chí Minh, cụ thể:</w:t>
      </w:r>
    </w:p>
    <w:p w:rsidR="00667BAC" w:rsidRPr="00667BAC" w:rsidRDefault="00667BAC" w:rsidP="00667BAC">
      <w:pPr>
        <w:pStyle w:val="ListParagraph"/>
        <w:widowControl w:val="0"/>
        <w:numPr>
          <w:ilvl w:val="2"/>
          <w:numId w:val="13"/>
        </w:numPr>
        <w:tabs>
          <w:tab w:val="left" w:pos="993"/>
        </w:tabs>
        <w:spacing w:before="60" w:after="60"/>
        <w:ind w:left="0" w:firstLine="567"/>
        <w:jc w:val="both"/>
        <w:rPr>
          <w:rFonts w:ascii="Times New Roman" w:hAnsi="Times New Roman"/>
          <w:b/>
          <w:sz w:val="28"/>
          <w:szCs w:val="28"/>
        </w:rPr>
      </w:pPr>
      <w:r w:rsidRPr="0053251F">
        <w:rPr>
          <w:rFonts w:ascii="Times New Roman" w:hAnsi="Times New Roman"/>
          <w:b/>
          <w:sz w:val="28"/>
          <w:szCs w:val="28"/>
        </w:rPr>
        <w:t>Tên Sáng kiến:</w:t>
      </w:r>
      <w:r w:rsidRPr="00667BAC">
        <w:rPr>
          <w:rFonts w:ascii="Times New Roman" w:hAnsi="Times New Roman"/>
          <w:sz w:val="28"/>
          <w:szCs w:val="28"/>
        </w:rPr>
        <w:t xml:space="preserve"> Kiểm tra đánh giá kết quả học tập của người học theo tiếp cận năng lực trong giáo dục nghề nghiệp.</w:t>
      </w:r>
    </w:p>
    <w:p w:rsidR="00667BAC" w:rsidRPr="00667BAC" w:rsidRDefault="00667BAC" w:rsidP="00667BAC">
      <w:pPr>
        <w:pStyle w:val="ListParagraph"/>
        <w:widowControl w:val="0"/>
        <w:numPr>
          <w:ilvl w:val="2"/>
          <w:numId w:val="13"/>
        </w:numPr>
        <w:tabs>
          <w:tab w:val="left" w:pos="993"/>
        </w:tabs>
        <w:spacing w:before="60" w:after="60"/>
        <w:ind w:left="0" w:firstLine="567"/>
        <w:jc w:val="both"/>
        <w:rPr>
          <w:rFonts w:ascii="Times New Roman" w:hAnsi="Times New Roman"/>
          <w:b/>
          <w:sz w:val="28"/>
          <w:szCs w:val="28"/>
        </w:rPr>
      </w:pPr>
      <w:r w:rsidRPr="00667BAC">
        <w:rPr>
          <w:rFonts w:ascii="Times New Roman" w:hAnsi="Times New Roman"/>
          <w:b/>
          <w:sz w:val="28"/>
          <w:szCs w:val="28"/>
        </w:rPr>
        <w:t>Ý kiến nhận xét, đánh giá:</w:t>
      </w:r>
    </w:p>
    <w:p w:rsidR="00667BAC" w:rsidRPr="00667BAC" w:rsidRDefault="00667BAC" w:rsidP="00667BAC">
      <w:pPr>
        <w:pStyle w:val="ListParagraph"/>
        <w:widowControl w:val="0"/>
        <w:numPr>
          <w:ilvl w:val="0"/>
          <w:numId w:val="14"/>
        </w:numPr>
        <w:tabs>
          <w:tab w:val="left" w:pos="993"/>
        </w:tabs>
        <w:spacing w:before="80" w:after="80" w:line="240" w:lineRule="auto"/>
        <w:ind w:left="0" w:firstLine="567"/>
        <w:jc w:val="both"/>
        <w:rPr>
          <w:rFonts w:ascii="Times New Roman" w:hAnsi="Times New Roman"/>
          <w:sz w:val="28"/>
          <w:szCs w:val="28"/>
        </w:rPr>
      </w:pPr>
      <w:r w:rsidRPr="00667BAC">
        <w:rPr>
          <w:rFonts w:ascii="Times New Roman" w:hAnsi="Times New Roman"/>
          <w:sz w:val="28"/>
          <w:szCs w:val="28"/>
        </w:rPr>
        <w:t>Tính mới:</w:t>
      </w:r>
    </w:p>
    <w:p w:rsidR="00667BAC" w:rsidRPr="00667BAC" w:rsidRDefault="00667BAC" w:rsidP="00667BAC">
      <w:pPr>
        <w:pStyle w:val="ListParagraph"/>
        <w:widowControl w:val="0"/>
        <w:numPr>
          <w:ilvl w:val="0"/>
          <w:numId w:val="15"/>
        </w:numPr>
        <w:tabs>
          <w:tab w:val="left" w:pos="993"/>
        </w:tabs>
        <w:spacing w:before="80" w:after="80" w:line="240" w:lineRule="auto"/>
        <w:ind w:left="0" w:firstLine="567"/>
        <w:contextualSpacing w:val="0"/>
        <w:jc w:val="both"/>
        <w:rPr>
          <w:rFonts w:ascii="Times New Roman" w:hAnsi="Times New Roman"/>
          <w:sz w:val="28"/>
          <w:szCs w:val="28"/>
        </w:rPr>
      </w:pPr>
      <w:r w:rsidRPr="00667BAC">
        <w:rPr>
          <w:rFonts w:ascii="Times New Roman" w:hAnsi="Times New Roman"/>
          <w:sz w:val="28"/>
          <w:szCs w:val="28"/>
        </w:rPr>
        <w:t>Đổi mới phương pháp đánh giá không chỉ dừng ở việc kiểm tra lý thuyết mà còn kết hợp đánh giá thực hành; kết hợp kiểm tra tự luận và trắc nghiệm khách quan dựa trên ma trận đánh giá năng lực học tập của sinh viên; thái độ, năng lực, vận dụng và giải quyết vấn đề của sinh viên bám sát chuẩn đầu ra và nhu cầu thực tế của doanh nghiệp.</w:t>
      </w:r>
    </w:p>
    <w:p w:rsidR="00667BAC" w:rsidRPr="00667BAC" w:rsidRDefault="00667BAC" w:rsidP="00667BAC">
      <w:pPr>
        <w:pStyle w:val="ListParagraph"/>
        <w:widowControl w:val="0"/>
        <w:numPr>
          <w:ilvl w:val="0"/>
          <w:numId w:val="15"/>
        </w:numPr>
        <w:tabs>
          <w:tab w:val="left" w:pos="993"/>
        </w:tabs>
        <w:spacing w:before="80" w:after="80" w:line="240" w:lineRule="auto"/>
        <w:ind w:left="0" w:firstLine="567"/>
        <w:contextualSpacing w:val="0"/>
        <w:jc w:val="both"/>
        <w:rPr>
          <w:rFonts w:ascii="Times New Roman" w:hAnsi="Times New Roman"/>
          <w:sz w:val="28"/>
          <w:szCs w:val="28"/>
        </w:rPr>
      </w:pPr>
      <w:r w:rsidRPr="00667BAC">
        <w:rPr>
          <w:rFonts w:ascii="Times New Roman" w:hAnsi="Times New Roman"/>
          <w:sz w:val="28"/>
          <w:szCs w:val="28"/>
        </w:rPr>
        <w:lastRenderedPageBreak/>
        <w:t>Ứng dụng lý thuyết giáo dục tối ưu kết hợp với chuyển đổi số trong giáo dục nghề nghiệp</w:t>
      </w:r>
    </w:p>
    <w:p w:rsidR="00667BAC" w:rsidRPr="00667BAC" w:rsidRDefault="00667BAC" w:rsidP="00667BAC">
      <w:pPr>
        <w:pStyle w:val="ListParagraph"/>
        <w:widowControl w:val="0"/>
        <w:numPr>
          <w:ilvl w:val="0"/>
          <w:numId w:val="15"/>
        </w:numPr>
        <w:tabs>
          <w:tab w:val="left" w:pos="993"/>
        </w:tabs>
        <w:spacing w:before="80" w:after="80" w:line="240" w:lineRule="auto"/>
        <w:ind w:left="0" w:firstLine="567"/>
        <w:contextualSpacing w:val="0"/>
        <w:jc w:val="both"/>
        <w:rPr>
          <w:rFonts w:ascii="Times New Roman" w:hAnsi="Times New Roman"/>
          <w:sz w:val="28"/>
          <w:szCs w:val="28"/>
        </w:rPr>
      </w:pPr>
      <w:r w:rsidRPr="00667BAC">
        <w:rPr>
          <w:rFonts w:ascii="Times New Roman" w:hAnsi="Times New Roman"/>
          <w:sz w:val="28"/>
          <w:szCs w:val="28"/>
        </w:rPr>
        <w:t>Xây dựng hệ thống đánh giá phân cấp năng lực theo thang Bloom (lý thuyết) và Harrow (thực hành).</w:t>
      </w:r>
    </w:p>
    <w:p w:rsidR="00667BAC" w:rsidRPr="00667BAC" w:rsidRDefault="00667BAC" w:rsidP="00667BAC">
      <w:pPr>
        <w:pStyle w:val="ListParagraph"/>
        <w:widowControl w:val="0"/>
        <w:numPr>
          <w:ilvl w:val="0"/>
          <w:numId w:val="14"/>
        </w:numPr>
        <w:tabs>
          <w:tab w:val="left" w:pos="993"/>
        </w:tabs>
        <w:spacing w:before="80" w:after="80" w:line="240" w:lineRule="auto"/>
        <w:ind w:left="0" w:firstLine="567"/>
        <w:jc w:val="both"/>
        <w:rPr>
          <w:rFonts w:ascii="Times New Roman" w:hAnsi="Times New Roman"/>
          <w:sz w:val="28"/>
          <w:szCs w:val="28"/>
        </w:rPr>
      </w:pPr>
      <w:r w:rsidRPr="00667BAC">
        <w:rPr>
          <w:rFonts w:ascii="Times New Roman" w:hAnsi="Times New Roman"/>
          <w:sz w:val="28"/>
          <w:szCs w:val="28"/>
        </w:rPr>
        <w:t>Khả năng nhân rộng của sáng kiến:</w:t>
      </w:r>
    </w:p>
    <w:p w:rsidR="00667BAC" w:rsidRPr="00667BAC" w:rsidRDefault="00667BAC" w:rsidP="00667BAC">
      <w:pPr>
        <w:widowControl w:val="0"/>
        <w:spacing w:before="80" w:after="80"/>
        <w:ind w:firstLine="567"/>
        <w:jc w:val="both"/>
        <w:rPr>
          <w:rFonts w:ascii="Times New Roman" w:hAnsi="Times New Roman"/>
          <w:sz w:val="28"/>
          <w:szCs w:val="28"/>
        </w:rPr>
      </w:pPr>
      <w:r w:rsidRPr="00667BAC">
        <w:rPr>
          <w:rFonts w:ascii="Times New Roman" w:hAnsi="Times New Roman"/>
          <w:sz w:val="28"/>
          <w:szCs w:val="28"/>
        </w:rPr>
        <w:t>Đã được triển khai đánh giá tại khoa Cơ khí của trường và có khả năng nhân rộng tại các khoa chuyên môn khác trong trường, đồng thời trong các cơ sở giáo dục nghề nghiệp.</w:t>
      </w:r>
    </w:p>
    <w:p w:rsidR="00667BAC" w:rsidRPr="00667BAC" w:rsidRDefault="00667BAC" w:rsidP="00667BAC">
      <w:pPr>
        <w:pStyle w:val="ListParagraph"/>
        <w:widowControl w:val="0"/>
        <w:numPr>
          <w:ilvl w:val="0"/>
          <w:numId w:val="14"/>
        </w:numPr>
        <w:tabs>
          <w:tab w:val="left" w:pos="993"/>
        </w:tabs>
        <w:spacing w:before="80" w:after="80" w:line="240" w:lineRule="auto"/>
        <w:ind w:left="0" w:firstLine="567"/>
        <w:jc w:val="both"/>
        <w:rPr>
          <w:rFonts w:ascii="Times New Roman" w:hAnsi="Times New Roman"/>
          <w:sz w:val="28"/>
          <w:szCs w:val="28"/>
        </w:rPr>
      </w:pPr>
      <w:r w:rsidRPr="00667BAC">
        <w:rPr>
          <w:rFonts w:ascii="Times New Roman" w:hAnsi="Times New Roman"/>
          <w:sz w:val="28"/>
          <w:szCs w:val="28"/>
        </w:rPr>
        <w:t>Hiệu quả áp dụng:</w:t>
      </w:r>
    </w:p>
    <w:p w:rsidR="00667BAC" w:rsidRPr="00667BAC" w:rsidRDefault="00667BAC" w:rsidP="00667BAC">
      <w:pPr>
        <w:pStyle w:val="ListParagraph"/>
        <w:widowControl w:val="0"/>
        <w:numPr>
          <w:ilvl w:val="0"/>
          <w:numId w:val="15"/>
        </w:numPr>
        <w:tabs>
          <w:tab w:val="left" w:pos="993"/>
        </w:tabs>
        <w:spacing w:before="80" w:after="80" w:line="240" w:lineRule="auto"/>
        <w:ind w:left="0" w:firstLine="567"/>
        <w:contextualSpacing w:val="0"/>
        <w:jc w:val="both"/>
        <w:rPr>
          <w:rFonts w:ascii="Times New Roman" w:hAnsi="Times New Roman"/>
          <w:sz w:val="28"/>
          <w:szCs w:val="28"/>
        </w:rPr>
      </w:pPr>
      <w:r w:rsidRPr="00667BAC">
        <w:rPr>
          <w:rFonts w:ascii="Times New Roman" w:hAnsi="Times New Roman"/>
          <w:sz w:val="28"/>
          <w:szCs w:val="28"/>
        </w:rPr>
        <w:t>Đánh giá chính xác năng lực, phân loại rõ trình độ của người học</w:t>
      </w:r>
    </w:p>
    <w:p w:rsidR="00667BAC" w:rsidRPr="00667BAC" w:rsidRDefault="00667BAC" w:rsidP="00667BAC">
      <w:pPr>
        <w:pStyle w:val="ListParagraph"/>
        <w:widowControl w:val="0"/>
        <w:numPr>
          <w:ilvl w:val="0"/>
          <w:numId w:val="15"/>
        </w:numPr>
        <w:tabs>
          <w:tab w:val="left" w:pos="993"/>
        </w:tabs>
        <w:spacing w:before="80" w:after="80" w:line="240" w:lineRule="auto"/>
        <w:ind w:left="0" w:firstLine="567"/>
        <w:contextualSpacing w:val="0"/>
        <w:jc w:val="both"/>
        <w:rPr>
          <w:rFonts w:ascii="Times New Roman" w:hAnsi="Times New Roman"/>
          <w:sz w:val="28"/>
          <w:szCs w:val="28"/>
        </w:rPr>
      </w:pPr>
      <w:r w:rsidRPr="00667BAC">
        <w:rPr>
          <w:rFonts w:ascii="Times New Roman" w:hAnsi="Times New Roman"/>
          <w:sz w:val="28"/>
          <w:szCs w:val="28"/>
        </w:rPr>
        <w:t>Giúp người học nắm vững kiến thức, rèn luyện kỹ năng, nâng cao năng lực tự học, giải quyết vấn đề, phát triển năng lực thực tiễn</w:t>
      </w:r>
    </w:p>
    <w:p w:rsidR="00667BAC" w:rsidRPr="00667BAC" w:rsidRDefault="00667BAC" w:rsidP="00667BAC">
      <w:pPr>
        <w:pStyle w:val="ListParagraph"/>
        <w:widowControl w:val="0"/>
        <w:numPr>
          <w:ilvl w:val="0"/>
          <w:numId w:val="15"/>
        </w:numPr>
        <w:tabs>
          <w:tab w:val="left" w:pos="993"/>
        </w:tabs>
        <w:spacing w:before="80" w:after="80" w:line="240" w:lineRule="auto"/>
        <w:ind w:left="0" w:firstLine="567"/>
        <w:contextualSpacing w:val="0"/>
        <w:jc w:val="both"/>
        <w:rPr>
          <w:rFonts w:ascii="Times New Roman" w:hAnsi="Times New Roman"/>
          <w:sz w:val="28"/>
          <w:szCs w:val="28"/>
        </w:rPr>
      </w:pPr>
      <w:r w:rsidRPr="00667BAC">
        <w:rPr>
          <w:rFonts w:ascii="Times New Roman" w:hAnsi="Times New Roman"/>
          <w:sz w:val="28"/>
          <w:szCs w:val="28"/>
        </w:rPr>
        <w:t>Giúp giảng viên chuẩn hóa công tác kiểm tra đánh giá, nâng cao chất lượng đào tạo.</w:t>
      </w:r>
    </w:p>
    <w:p w:rsidR="006330F4" w:rsidRDefault="00372F5B" w:rsidP="009F34B5">
      <w:pPr>
        <w:spacing w:before="80" w:after="80"/>
        <w:ind w:firstLine="567"/>
        <w:jc w:val="both"/>
        <w:rPr>
          <w:rFonts w:ascii="Times New Roman" w:hAnsi="Times New Roman"/>
          <w:sz w:val="28"/>
          <w:szCs w:val="28"/>
        </w:rPr>
      </w:pPr>
      <w:r w:rsidRPr="006330F4">
        <w:rPr>
          <w:rFonts w:ascii="Times New Roman" w:hAnsi="Times New Roman"/>
          <w:sz w:val="28"/>
          <w:szCs w:val="28"/>
        </w:rPr>
        <w:t xml:space="preserve">Trường Cao đẳng Lý Tự Trọng Thành phố Hồ Chí Minh kính đề nghị Sở Khoa học và Công nghệ Thành phố Hồ Chí Minh (Cơ quan thường trực Hội đồng Sáng kiến Thành phố Hồ Chí Minh) xét chấp thuận công nhận sáng kiến </w:t>
      </w:r>
      <w:r w:rsidR="009F34B5">
        <w:rPr>
          <w:rFonts w:ascii="Times New Roman" w:hAnsi="Times New Roman"/>
          <w:sz w:val="28"/>
          <w:szCs w:val="28"/>
        </w:rPr>
        <w:t>năm học 2024 – 2025</w:t>
      </w:r>
      <w:r w:rsidR="009F34B5">
        <w:rPr>
          <w:rFonts w:ascii="Times New Roman" w:hAnsi="Times New Roman"/>
          <w:sz w:val="28"/>
          <w:szCs w:val="28"/>
        </w:rPr>
        <w:t xml:space="preserve"> </w:t>
      </w:r>
      <w:r w:rsidRPr="006330F4">
        <w:rPr>
          <w:rFonts w:ascii="Times New Roman" w:hAnsi="Times New Roman"/>
          <w:sz w:val="28"/>
          <w:szCs w:val="28"/>
        </w:rPr>
        <w:t xml:space="preserve">của </w:t>
      </w:r>
      <w:r w:rsidR="009F34B5">
        <w:rPr>
          <w:rFonts w:ascii="Times New Roman" w:hAnsi="Times New Roman"/>
          <w:sz w:val="28"/>
          <w:szCs w:val="28"/>
        </w:rPr>
        <w:t>ô</w:t>
      </w:r>
      <w:r w:rsidR="006330F4" w:rsidRPr="006330F4">
        <w:rPr>
          <w:rFonts w:ascii="Times New Roman" w:hAnsi="Times New Roman"/>
          <w:sz w:val="28"/>
          <w:szCs w:val="28"/>
        </w:rPr>
        <w:t>ng Đinh Văn Đệ, Quyền Hiệu trưởng Trường Cao đẳng Lý Tự Trọng Thành phố Hồ Chí Minh</w:t>
      </w:r>
      <w:r w:rsidR="009F34B5">
        <w:rPr>
          <w:rFonts w:ascii="Times New Roman" w:hAnsi="Times New Roman"/>
          <w:sz w:val="28"/>
          <w:szCs w:val="28"/>
        </w:rPr>
        <w:t xml:space="preserve"> như trên.</w:t>
      </w:r>
    </w:p>
    <w:p w:rsidR="00F131C1" w:rsidRPr="006330F4" w:rsidRDefault="00F131C1" w:rsidP="009F34B5">
      <w:pPr>
        <w:spacing w:before="80" w:after="80"/>
        <w:ind w:firstLine="567"/>
        <w:jc w:val="both"/>
        <w:rPr>
          <w:rFonts w:ascii="Times New Roman" w:hAnsi="Times New Roman"/>
          <w:sz w:val="28"/>
          <w:szCs w:val="28"/>
        </w:rPr>
      </w:pPr>
      <w:r>
        <w:rPr>
          <w:rFonts w:ascii="Times New Roman" w:hAnsi="Times New Roman"/>
          <w:sz w:val="28"/>
          <w:szCs w:val="28"/>
        </w:rPr>
        <w:t>Hồ sơ đính kèm:</w:t>
      </w:r>
    </w:p>
    <w:p w:rsidR="005013B4" w:rsidRPr="00F131C1" w:rsidRDefault="00F131C1" w:rsidP="00F131C1">
      <w:pPr>
        <w:pStyle w:val="ListParagraph"/>
        <w:numPr>
          <w:ilvl w:val="0"/>
          <w:numId w:val="15"/>
        </w:numPr>
        <w:tabs>
          <w:tab w:val="left" w:pos="993"/>
        </w:tabs>
        <w:spacing w:before="80" w:after="80"/>
        <w:ind w:left="0" w:firstLine="567"/>
        <w:jc w:val="both"/>
        <w:rPr>
          <w:rFonts w:ascii="Times New Roman" w:hAnsi="Times New Roman"/>
          <w:i/>
          <w:sz w:val="28"/>
          <w:szCs w:val="28"/>
        </w:rPr>
      </w:pPr>
      <w:r>
        <w:rPr>
          <w:rFonts w:ascii="Times New Roman" w:hAnsi="Times New Roman"/>
          <w:i/>
          <w:sz w:val="28"/>
          <w:szCs w:val="28"/>
        </w:rPr>
        <w:t>Đơn yêu cầu công nhận sáng kiến của ông Đinh Văn Đệ, Quyền Hiệu trưởng Trường Cao đẳng Lý Tự Trọng Thành phố Hồ Chí Minh</w:t>
      </w:r>
      <w:r w:rsidR="00C710A5">
        <w:rPr>
          <w:rFonts w:ascii="Times New Roman" w:hAnsi="Times New Roman"/>
          <w:i/>
          <w:sz w:val="28"/>
          <w:szCs w:val="28"/>
        </w:rPr>
        <w:t>.</w:t>
      </w:r>
    </w:p>
    <w:p w:rsidR="00F131C1" w:rsidRDefault="00C710A5" w:rsidP="00F131C1">
      <w:pPr>
        <w:pStyle w:val="ListParagraph"/>
        <w:numPr>
          <w:ilvl w:val="0"/>
          <w:numId w:val="15"/>
        </w:numPr>
        <w:tabs>
          <w:tab w:val="left" w:pos="993"/>
        </w:tabs>
        <w:spacing w:before="80" w:after="80"/>
        <w:ind w:left="0" w:firstLine="567"/>
        <w:jc w:val="both"/>
        <w:rPr>
          <w:rFonts w:ascii="Times New Roman" w:hAnsi="Times New Roman"/>
          <w:sz w:val="28"/>
          <w:szCs w:val="28"/>
        </w:rPr>
      </w:pPr>
      <w:r>
        <w:rPr>
          <w:rFonts w:ascii="Times New Roman" w:hAnsi="Times New Roman"/>
          <w:i/>
          <w:sz w:val="28"/>
          <w:szCs w:val="28"/>
        </w:rPr>
        <w:t xml:space="preserve">Biên bản số </w:t>
      </w:r>
      <w:r w:rsidRPr="00C710A5">
        <w:rPr>
          <w:rFonts w:ascii="Times New Roman" w:hAnsi="Times New Roman"/>
          <w:i/>
          <w:sz w:val="28"/>
          <w:szCs w:val="28"/>
        </w:rPr>
        <w:t>558</w:t>
      </w:r>
      <w:r>
        <w:rPr>
          <w:rFonts w:ascii="Times New Roman" w:hAnsi="Times New Roman"/>
          <w:i/>
          <w:sz w:val="28"/>
          <w:szCs w:val="28"/>
        </w:rPr>
        <w:t xml:space="preserve">/BB-LTT-HĐSK ngày 29 tháng 7 năm </w:t>
      </w:r>
      <w:r w:rsidRPr="00C710A5">
        <w:rPr>
          <w:rFonts w:ascii="Times New Roman" w:hAnsi="Times New Roman"/>
          <w:i/>
          <w:sz w:val="28"/>
          <w:szCs w:val="28"/>
        </w:rPr>
        <w:t>2025</w:t>
      </w:r>
      <w:r>
        <w:rPr>
          <w:rFonts w:ascii="Times New Roman" w:hAnsi="Times New Roman"/>
          <w:i/>
          <w:sz w:val="28"/>
          <w:szCs w:val="28"/>
        </w:rPr>
        <w:t xml:space="preserve"> của Hội đồng Xét, đánh giá sáng kiến của người đứng đầu Trường </w:t>
      </w:r>
      <w:r>
        <w:rPr>
          <w:rFonts w:ascii="Times New Roman" w:hAnsi="Times New Roman"/>
          <w:i/>
          <w:sz w:val="28"/>
          <w:szCs w:val="28"/>
        </w:rPr>
        <w:t>Cao đẳng Lý Tự Trọng Thành phố Hồ Chí Minh</w:t>
      </w:r>
      <w:r>
        <w:rPr>
          <w:rFonts w:ascii="Times New Roman" w:hAnsi="Times New Roman"/>
          <w:i/>
          <w:sz w:val="28"/>
          <w:szCs w:val="28"/>
        </w:rPr>
        <w:t>.</w:t>
      </w:r>
    </w:p>
    <w:p w:rsidR="00302064" w:rsidRPr="00BF6630" w:rsidRDefault="00302064" w:rsidP="00F131C1">
      <w:pPr>
        <w:spacing w:before="80" w:after="80"/>
        <w:ind w:firstLine="567"/>
        <w:jc w:val="both"/>
        <w:rPr>
          <w:rFonts w:ascii="Times New Roman" w:hAnsi="Times New Roman"/>
          <w:i/>
          <w:sz w:val="28"/>
          <w:szCs w:val="28"/>
        </w:rPr>
      </w:pPr>
      <w:r w:rsidRPr="00BF6630">
        <w:rPr>
          <w:rFonts w:ascii="Times New Roman" w:hAnsi="Times New Roman"/>
          <w:sz w:val="28"/>
          <w:szCs w:val="28"/>
        </w:rPr>
        <w:t>Trân trọng./.</w:t>
      </w:r>
    </w:p>
    <w:p w:rsidR="006170B1" w:rsidRPr="00BF6630" w:rsidRDefault="006170B1" w:rsidP="006170B1">
      <w:pPr>
        <w:tabs>
          <w:tab w:val="center" w:pos="6804"/>
        </w:tabs>
        <w:jc w:val="both"/>
        <w:rPr>
          <w:rFonts w:ascii="Times New Roman" w:hAnsi="Times New Roman"/>
          <w:sz w:val="26"/>
          <w:szCs w:val="26"/>
        </w:rPr>
      </w:pPr>
      <w:r w:rsidRPr="00BF6630">
        <w:rPr>
          <w:rFonts w:ascii="Times New Roman" w:hAnsi="Times New Roman"/>
          <w:b/>
          <w:i/>
          <w:iCs/>
          <w:szCs w:val="24"/>
        </w:rPr>
        <w:t>Nơi nhận</w:t>
      </w:r>
      <w:r w:rsidRPr="00BF6630">
        <w:rPr>
          <w:rFonts w:ascii="Times New Roman" w:hAnsi="Times New Roman"/>
          <w:b/>
          <w:szCs w:val="24"/>
        </w:rPr>
        <w:t>:</w:t>
      </w:r>
      <w:r w:rsidRPr="00BF6630">
        <w:rPr>
          <w:rFonts w:ascii="Times New Roman" w:hAnsi="Times New Roman"/>
          <w:b/>
          <w:bCs/>
          <w:sz w:val="26"/>
          <w:szCs w:val="26"/>
        </w:rPr>
        <w:tab/>
      </w:r>
      <w:r w:rsidR="00AE1C48" w:rsidRPr="00AE1C48">
        <w:rPr>
          <w:rFonts w:ascii="Times New Roman" w:hAnsi="Times New Roman"/>
          <w:b/>
          <w:bCs/>
          <w:sz w:val="28"/>
          <w:szCs w:val="26"/>
        </w:rPr>
        <w:t xml:space="preserve">KT. </w:t>
      </w:r>
      <w:r w:rsidRPr="00BF6630">
        <w:rPr>
          <w:rFonts w:ascii="Times New Roman" w:hAnsi="Times New Roman"/>
          <w:b/>
          <w:bCs/>
          <w:sz w:val="28"/>
          <w:szCs w:val="26"/>
        </w:rPr>
        <w:t>HIỆU TRƯỞNG</w:t>
      </w:r>
      <w:r w:rsidRPr="00BF6630">
        <w:rPr>
          <w:rFonts w:ascii="Times New Roman" w:hAnsi="Times New Roman"/>
          <w:sz w:val="28"/>
          <w:szCs w:val="26"/>
        </w:rPr>
        <w:t xml:space="preserve"> </w:t>
      </w:r>
    </w:p>
    <w:p w:rsidR="006170B1" w:rsidRPr="00BF6630" w:rsidRDefault="006170B1" w:rsidP="006170B1">
      <w:pPr>
        <w:numPr>
          <w:ilvl w:val="0"/>
          <w:numId w:val="1"/>
        </w:numPr>
        <w:tabs>
          <w:tab w:val="clear" w:pos="360"/>
          <w:tab w:val="num" w:pos="180"/>
          <w:tab w:val="center" w:pos="6804"/>
        </w:tabs>
        <w:ind w:left="357" w:hanging="357"/>
        <w:jc w:val="both"/>
        <w:rPr>
          <w:rFonts w:ascii="Times New Roman" w:hAnsi="Times New Roman"/>
          <w:sz w:val="22"/>
          <w:szCs w:val="22"/>
        </w:rPr>
      </w:pPr>
      <w:r w:rsidRPr="00BF6630">
        <w:rPr>
          <w:rFonts w:ascii="Times New Roman" w:hAnsi="Times New Roman"/>
          <w:sz w:val="22"/>
          <w:szCs w:val="22"/>
        </w:rPr>
        <w:t xml:space="preserve">Sở </w:t>
      </w:r>
      <w:r w:rsidR="00A204D2" w:rsidRPr="00BF6630">
        <w:rPr>
          <w:rFonts w:ascii="Times New Roman" w:hAnsi="Times New Roman"/>
          <w:sz w:val="22"/>
          <w:szCs w:val="22"/>
        </w:rPr>
        <w:t>KH-CN</w:t>
      </w:r>
      <w:r w:rsidRPr="00BF6630">
        <w:rPr>
          <w:rFonts w:ascii="Times New Roman" w:hAnsi="Times New Roman"/>
          <w:sz w:val="22"/>
          <w:szCs w:val="22"/>
        </w:rPr>
        <w:t>;</w:t>
      </w:r>
      <w:r w:rsidR="00AE1C48">
        <w:rPr>
          <w:rFonts w:ascii="Times New Roman" w:hAnsi="Times New Roman"/>
          <w:sz w:val="22"/>
          <w:szCs w:val="22"/>
        </w:rPr>
        <w:tab/>
      </w:r>
      <w:r w:rsidR="00AE1C48" w:rsidRPr="00AE1C48">
        <w:rPr>
          <w:rFonts w:ascii="Times New Roman" w:hAnsi="Times New Roman"/>
          <w:b/>
          <w:bCs/>
          <w:sz w:val="28"/>
          <w:szCs w:val="26"/>
        </w:rPr>
        <w:t>PHÓ HIỆU TRƯỞNG</w:t>
      </w:r>
    </w:p>
    <w:p w:rsidR="008707D9" w:rsidRPr="008707D9" w:rsidRDefault="008707D9" w:rsidP="006170B1">
      <w:pPr>
        <w:numPr>
          <w:ilvl w:val="0"/>
          <w:numId w:val="1"/>
        </w:numPr>
        <w:tabs>
          <w:tab w:val="clear" w:pos="360"/>
          <w:tab w:val="num" w:pos="180"/>
          <w:tab w:val="center" w:pos="6804"/>
        </w:tabs>
        <w:ind w:left="357" w:hanging="357"/>
        <w:jc w:val="both"/>
        <w:rPr>
          <w:rFonts w:ascii="Times New Roman" w:hAnsi="Times New Roman"/>
          <w:sz w:val="22"/>
          <w:szCs w:val="22"/>
        </w:rPr>
      </w:pPr>
      <w:r w:rsidRPr="008707D9">
        <w:rPr>
          <w:rFonts w:ascii="Times New Roman" w:hAnsi="Times New Roman"/>
          <w:sz w:val="22"/>
          <w:szCs w:val="22"/>
        </w:rPr>
        <w:t>HĐ</w:t>
      </w:r>
      <w:r>
        <w:rPr>
          <w:rFonts w:ascii="Times New Roman" w:hAnsi="Times New Roman"/>
          <w:sz w:val="22"/>
          <w:szCs w:val="22"/>
        </w:rPr>
        <w:t xml:space="preserve"> Thi đua-Khen thưởng của Trường;</w:t>
      </w:r>
    </w:p>
    <w:p w:rsidR="006170B1" w:rsidRPr="00BF6630" w:rsidRDefault="006170B1" w:rsidP="006170B1">
      <w:pPr>
        <w:numPr>
          <w:ilvl w:val="0"/>
          <w:numId w:val="1"/>
        </w:numPr>
        <w:tabs>
          <w:tab w:val="clear" w:pos="360"/>
          <w:tab w:val="num" w:pos="180"/>
          <w:tab w:val="center" w:pos="6804"/>
        </w:tabs>
        <w:ind w:left="357" w:hanging="357"/>
        <w:jc w:val="both"/>
        <w:rPr>
          <w:rFonts w:ascii="Times New Roman" w:hAnsi="Times New Roman"/>
          <w:b/>
          <w:bCs/>
          <w:sz w:val="26"/>
          <w:szCs w:val="26"/>
        </w:rPr>
      </w:pPr>
      <w:r w:rsidRPr="00BF6630">
        <w:rPr>
          <w:rFonts w:ascii="Times New Roman" w:hAnsi="Times New Roman"/>
          <w:sz w:val="22"/>
          <w:szCs w:val="22"/>
        </w:rPr>
        <w:t>Lưu: VT</w:t>
      </w:r>
      <w:r w:rsidR="008707D9">
        <w:rPr>
          <w:rFonts w:ascii="Times New Roman" w:hAnsi="Times New Roman"/>
          <w:sz w:val="22"/>
          <w:szCs w:val="22"/>
        </w:rPr>
        <w:t>, TCHC</w:t>
      </w:r>
      <w:r w:rsidRPr="00BF6630">
        <w:rPr>
          <w:rFonts w:ascii="Times New Roman" w:hAnsi="Times New Roman"/>
          <w:sz w:val="26"/>
          <w:szCs w:val="26"/>
        </w:rPr>
        <w:t>.</w:t>
      </w:r>
    </w:p>
    <w:p w:rsidR="008707D9" w:rsidRDefault="006170B1" w:rsidP="00A14DAA">
      <w:pPr>
        <w:tabs>
          <w:tab w:val="center" w:pos="6804"/>
        </w:tabs>
        <w:jc w:val="both"/>
        <w:rPr>
          <w:rFonts w:ascii="Times New Roman" w:hAnsi="Times New Roman"/>
          <w:b/>
          <w:bCs/>
          <w:sz w:val="26"/>
          <w:szCs w:val="26"/>
        </w:rPr>
      </w:pPr>
      <w:r w:rsidRPr="00BF6630">
        <w:rPr>
          <w:rFonts w:ascii="Times New Roman" w:hAnsi="Times New Roman"/>
          <w:b/>
          <w:bCs/>
          <w:sz w:val="26"/>
          <w:szCs w:val="26"/>
        </w:rPr>
        <w:tab/>
      </w:r>
    </w:p>
    <w:p w:rsidR="008707D9" w:rsidRDefault="008707D9" w:rsidP="00A14DAA">
      <w:pPr>
        <w:tabs>
          <w:tab w:val="center" w:pos="6804"/>
        </w:tabs>
        <w:jc w:val="both"/>
        <w:rPr>
          <w:rFonts w:ascii="Times New Roman" w:hAnsi="Times New Roman"/>
          <w:b/>
          <w:bCs/>
          <w:sz w:val="26"/>
          <w:szCs w:val="26"/>
        </w:rPr>
      </w:pPr>
      <w:bookmarkStart w:id="0" w:name="_GoBack"/>
      <w:bookmarkEnd w:id="0"/>
    </w:p>
    <w:p w:rsidR="008707D9" w:rsidRDefault="008707D9" w:rsidP="00A14DAA">
      <w:pPr>
        <w:tabs>
          <w:tab w:val="center" w:pos="6804"/>
        </w:tabs>
        <w:jc w:val="both"/>
        <w:rPr>
          <w:rFonts w:ascii="Times New Roman" w:hAnsi="Times New Roman"/>
          <w:b/>
          <w:bCs/>
          <w:sz w:val="26"/>
          <w:szCs w:val="26"/>
        </w:rPr>
      </w:pPr>
    </w:p>
    <w:p w:rsidR="008707D9" w:rsidRDefault="008707D9" w:rsidP="00A14DAA">
      <w:pPr>
        <w:tabs>
          <w:tab w:val="center" w:pos="6804"/>
        </w:tabs>
        <w:jc w:val="both"/>
        <w:rPr>
          <w:rFonts w:ascii="Times New Roman" w:hAnsi="Times New Roman"/>
          <w:b/>
          <w:bCs/>
          <w:sz w:val="26"/>
          <w:szCs w:val="26"/>
        </w:rPr>
      </w:pPr>
    </w:p>
    <w:p w:rsidR="008F62BC" w:rsidRPr="00BF6630" w:rsidRDefault="008707D9" w:rsidP="00A14DAA">
      <w:pPr>
        <w:tabs>
          <w:tab w:val="center" w:pos="6804"/>
        </w:tabs>
        <w:jc w:val="both"/>
        <w:rPr>
          <w:rFonts w:ascii="Times New Roman" w:hAnsi="Times New Roman"/>
          <w:sz w:val="27"/>
          <w:szCs w:val="27"/>
        </w:rPr>
      </w:pPr>
      <w:r>
        <w:rPr>
          <w:rFonts w:ascii="Times New Roman" w:hAnsi="Times New Roman"/>
          <w:b/>
          <w:bCs/>
          <w:sz w:val="26"/>
          <w:szCs w:val="26"/>
        </w:rPr>
        <w:tab/>
      </w:r>
      <w:r w:rsidRPr="00706BD6">
        <w:rPr>
          <w:rFonts w:ascii="Times New Roman" w:hAnsi="Times New Roman"/>
          <w:b/>
          <w:bCs/>
          <w:sz w:val="28"/>
          <w:szCs w:val="26"/>
        </w:rPr>
        <w:t>Châu Văn Bảo</w:t>
      </w:r>
      <w:r w:rsidR="006170B1" w:rsidRPr="00706BD6">
        <w:rPr>
          <w:rFonts w:ascii="Times New Roman" w:hAnsi="Times New Roman"/>
          <w:b/>
          <w:bCs/>
          <w:sz w:val="28"/>
          <w:szCs w:val="26"/>
        </w:rPr>
        <w:tab/>
      </w:r>
      <w:r w:rsidR="006170B1" w:rsidRPr="00BF6630">
        <w:rPr>
          <w:rFonts w:ascii="Times New Roman" w:hAnsi="Times New Roman"/>
          <w:b/>
          <w:bCs/>
          <w:sz w:val="26"/>
          <w:szCs w:val="26"/>
        </w:rPr>
        <w:tab/>
      </w:r>
      <w:r w:rsidR="006170B1" w:rsidRPr="00BF6630">
        <w:rPr>
          <w:rFonts w:ascii="Times New Roman" w:hAnsi="Times New Roman"/>
          <w:b/>
          <w:bCs/>
          <w:sz w:val="26"/>
          <w:szCs w:val="26"/>
        </w:rPr>
        <w:tab/>
      </w:r>
    </w:p>
    <w:sectPr w:rsidR="008F62BC" w:rsidRPr="00BF6630" w:rsidSect="000E07A1">
      <w:headerReference w:type="even" r:id="rId9"/>
      <w:headerReference w:type="default" r:id="rId10"/>
      <w:pgSz w:w="11907" w:h="16840" w:code="9"/>
      <w:pgMar w:top="1134" w:right="1021" w:bottom="1134" w:left="1559" w:header="561"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B1E" w:rsidRDefault="004D6B1E">
      <w:r>
        <w:separator/>
      </w:r>
    </w:p>
  </w:endnote>
  <w:endnote w:type="continuationSeparator" w:id="0">
    <w:p w:rsidR="004D6B1E" w:rsidRDefault="004D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B1E" w:rsidRDefault="004D6B1E">
      <w:r>
        <w:separator/>
      </w:r>
    </w:p>
  </w:footnote>
  <w:footnote w:type="continuationSeparator" w:id="0">
    <w:p w:rsidR="004D6B1E" w:rsidRDefault="004D6B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0AE" w:rsidRDefault="005360A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360AE" w:rsidRDefault="005360AE">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859976"/>
      <w:docPartObj>
        <w:docPartGallery w:val="Page Numbers (Top of Page)"/>
        <w:docPartUnique/>
      </w:docPartObj>
    </w:sdtPr>
    <w:sdtEndPr>
      <w:rPr>
        <w:noProof/>
      </w:rPr>
    </w:sdtEndPr>
    <w:sdtContent>
      <w:p w:rsidR="000E07A1" w:rsidRDefault="000E07A1" w:rsidP="000E07A1">
        <w:pPr>
          <w:pStyle w:val="Header"/>
          <w:jc w:val="center"/>
        </w:pPr>
        <w:r>
          <w:fldChar w:fldCharType="begin"/>
        </w:r>
        <w:r>
          <w:instrText xml:space="preserve"> PAGE   \* MERGEFORMAT </w:instrText>
        </w:r>
        <w:r>
          <w:fldChar w:fldCharType="separate"/>
        </w:r>
        <w:r w:rsidR="00706BD6">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5pt;height:11.5pt" o:bullet="t">
        <v:imagedata r:id="rId1" o:title="mso5C13"/>
      </v:shape>
    </w:pict>
  </w:numPicBullet>
  <w:abstractNum w:abstractNumId="0" w15:restartNumberingAfterBreak="0">
    <w:nsid w:val="01984544"/>
    <w:multiLevelType w:val="hybridMultilevel"/>
    <w:tmpl w:val="9C2A8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DD071C"/>
    <w:multiLevelType w:val="hybridMultilevel"/>
    <w:tmpl w:val="DF0095B6"/>
    <w:lvl w:ilvl="0" w:tplc="355EDA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1281C"/>
    <w:multiLevelType w:val="hybridMultilevel"/>
    <w:tmpl w:val="97E8100E"/>
    <w:lvl w:ilvl="0" w:tplc="5798EB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461B90"/>
    <w:multiLevelType w:val="hybridMultilevel"/>
    <w:tmpl w:val="4FC6F26A"/>
    <w:lvl w:ilvl="0" w:tplc="B4522C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D7E4EAA"/>
    <w:multiLevelType w:val="hybridMultilevel"/>
    <w:tmpl w:val="11E00574"/>
    <w:lvl w:ilvl="0" w:tplc="A4FE3E8E">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8C43BA"/>
    <w:multiLevelType w:val="singleLevel"/>
    <w:tmpl w:val="5650AED8"/>
    <w:lvl w:ilvl="0">
      <w:start w:val="300"/>
      <w:numFmt w:val="bullet"/>
      <w:lvlText w:val="-"/>
      <w:lvlJc w:val="left"/>
      <w:pPr>
        <w:tabs>
          <w:tab w:val="num" w:pos="360"/>
        </w:tabs>
        <w:ind w:left="360" w:hanging="360"/>
      </w:pPr>
      <w:rPr>
        <w:rFonts w:ascii="Times New Roman" w:hAnsi="Times New Roman" w:hint="default"/>
        <w:b/>
      </w:rPr>
    </w:lvl>
  </w:abstractNum>
  <w:abstractNum w:abstractNumId="7" w15:restartNumberingAfterBreak="0">
    <w:nsid w:val="441E7527"/>
    <w:multiLevelType w:val="hybridMultilevel"/>
    <w:tmpl w:val="53CAC32E"/>
    <w:lvl w:ilvl="0" w:tplc="3A202CC8">
      <w:start w:val="1"/>
      <w:numFmt w:val="lowerLetter"/>
      <w:lvlText w:val="%1)"/>
      <w:lvlJc w:val="left"/>
      <w:pPr>
        <w:ind w:left="927" w:hanging="360"/>
      </w:pPr>
      <w:rPr>
        <w:rFonts w:hint="default"/>
      </w:rPr>
    </w:lvl>
    <w:lvl w:ilvl="1" w:tplc="164A8342">
      <w:start w:val="1"/>
      <w:numFmt w:val="decimal"/>
      <w:lvlText w:val="%2."/>
      <w:lvlJc w:val="left"/>
      <w:pPr>
        <w:ind w:left="1647" w:hanging="360"/>
      </w:pPr>
      <w:rPr>
        <w:rFonts w:hint="default"/>
      </w:rPr>
    </w:lvl>
    <w:lvl w:ilvl="2" w:tplc="43268E82">
      <w:start w:val="1"/>
      <w:numFmt w:val="decimal"/>
      <w:lvlText w:val="%3."/>
      <w:lvlJc w:val="left"/>
      <w:pPr>
        <w:ind w:left="2547" w:hanging="360"/>
      </w:pPr>
      <w:rPr>
        <w:rFonts w:ascii="Times New Roman" w:eastAsia="Times New Roman" w:hAnsi="Times New Roman" w:cs="Times New Roman"/>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8F77CFE"/>
    <w:multiLevelType w:val="hybridMultilevel"/>
    <w:tmpl w:val="D4E29A9E"/>
    <w:lvl w:ilvl="0" w:tplc="269EC054">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1962784"/>
    <w:multiLevelType w:val="hybridMultilevel"/>
    <w:tmpl w:val="D130B7F0"/>
    <w:lvl w:ilvl="0" w:tplc="7A187152">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45204FF"/>
    <w:multiLevelType w:val="hybridMultilevel"/>
    <w:tmpl w:val="A0D0DCC2"/>
    <w:lvl w:ilvl="0" w:tplc="8EDCFEB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53926BD"/>
    <w:multiLevelType w:val="hybridMultilevel"/>
    <w:tmpl w:val="A8D0A55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55752FC7"/>
    <w:multiLevelType w:val="singleLevel"/>
    <w:tmpl w:val="22AA2D70"/>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1F11D6F"/>
    <w:multiLevelType w:val="hybridMultilevel"/>
    <w:tmpl w:val="C95C6CAE"/>
    <w:lvl w:ilvl="0" w:tplc="C444D7C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78885E79"/>
    <w:multiLevelType w:val="hybridMultilevel"/>
    <w:tmpl w:val="F6666872"/>
    <w:lvl w:ilvl="0" w:tplc="C99CF0A8">
      <w:start w:val="3"/>
      <w:numFmt w:val="bullet"/>
      <w:lvlText w:val="-"/>
      <w:lvlJc w:val="left"/>
      <w:pPr>
        <w:ind w:left="720" w:hanging="360"/>
      </w:pPr>
      <w:rPr>
        <w:rFonts w:ascii="Times New Roman" w:eastAsia="Times New Roman" w:hAnsi="Times New Roman" w:cs="Times New Roman" w:hint="default"/>
        <w:sz w:val="2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12"/>
  </w:num>
  <w:num w:numId="3">
    <w:abstractNumId w:val="5"/>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
  </w:num>
  <w:num w:numId="7">
    <w:abstractNumId w:val="0"/>
  </w:num>
  <w:num w:numId="8">
    <w:abstractNumId w:val="1"/>
  </w:num>
  <w:num w:numId="9">
    <w:abstractNumId w:val="8"/>
  </w:num>
  <w:num w:numId="10">
    <w:abstractNumId w:val="10"/>
  </w:num>
  <w:num w:numId="11">
    <w:abstractNumId w:val="4"/>
  </w:num>
  <w:num w:numId="12">
    <w:abstractNumId w:val="2"/>
  </w:num>
  <w:num w:numId="13">
    <w:abstractNumId w:val="7"/>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55"/>
    <w:rsid w:val="000138DF"/>
    <w:rsid w:val="00016907"/>
    <w:rsid w:val="00020107"/>
    <w:rsid w:val="0002045F"/>
    <w:rsid w:val="00020BB4"/>
    <w:rsid w:val="0002679F"/>
    <w:rsid w:val="0003249F"/>
    <w:rsid w:val="00033E0D"/>
    <w:rsid w:val="0003466C"/>
    <w:rsid w:val="0003753A"/>
    <w:rsid w:val="0004047A"/>
    <w:rsid w:val="000505A5"/>
    <w:rsid w:val="00060842"/>
    <w:rsid w:val="0006142F"/>
    <w:rsid w:val="000653D3"/>
    <w:rsid w:val="00074258"/>
    <w:rsid w:val="00080280"/>
    <w:rsid w:val="000817B8"/>
    <w:rsid w:val="000879F4"/>
    <w:rsid w:val="00093C15"/>
    <w:rsid w:val="00095A67"/>
    <w:rsid w:val="000A7D9D"/>
    <w:rsid w:val="000B1004"/>
    <w:rsid w:val="000B2D05"/>
    <w:rsid w:val="000B76BA"/>
    <w:rsid w:val="000C1BCE"/>
    <w:rsid w:val="000C33F6"/>
    <w:rsid w:val="000D0B0A"/>
    <w:rsid w:val="000D1653"/>
    <w:rsid w:val="000D2252"/>
    <w:rsid w:val="000D7E24"/>
    <w:rsid w:val="000E07A1"/>
    <w:rsid w:val="000E2CE2"/>
    <w:rsid w:val="000E4A39"/>
    <w:rsid w:val="000F1395"/>
    <w:rsid w:val="001076C9"/>
    <w:rsid w:val="00113B83"/>
    <w:rsid w:val="00126808"/>
    <w:rsid w:val="001321B4"/>
    <w:rsid w:val="001371F8"/>
    <w:rsid w:val="00141F2A"/>
    <w:rsid w:val="0014543A"/>
    <w:rsid w:val="0014681E"/>
    <w:rsid w:val="00150770"/>
    <w:rsid w:val="00155103"/>
    <w:rsid w:val="001611BA"/>
    <w:rsid w:val="00162BF3"/>
    <w:rsid w:val="001633E9"/>
    <w:rsid w:val="00170E89"/>
    <w:rsid w:val="00174D4E"/>
    <w:rsid w:val="001B2F61"/>
    <w:rsid w:val="001B6B86"/>
    <w:rsid w:val="001C18F6"/>
    <w:rsid w:val="001C224F"/>
    <w:rsid w:val="001C41EF"/>
    <w:rsid w:val="001D4924"/>
    <w:rsid w:val="001D4AB5"/>
    <w:rsid w:val="001D5CA3"/>
    <w:rsid w:val="001D682B"/>
    <w:rsid w:val="001E1A7E"/>
    <w:rsid w:val="001E646F"/>
    <w:rsid w:val="001F300F"/>
    <w:rsid w:val="00200641"/>
    <w:rsid w:val="00203E6A"/>
    <w:rsid w:val="0021431A"/>
    <w:rsid w:val="00216DA3"/>
    <w:rsid w:val="00217960"/>
    <w:rsid w:val="00220234"/>
    <w:rsid w:val="002234D3"/>
    <w:rsid w:val="00224256"/>
    <w:rsid w:val="00230DE4"/>
    <w:rsid w:val="00232ABC"/>
    <w:rsid w:val="00235111"/>
    <w:rsid w:val="00236785"/>
    <w:rsid w:val="002377D4"/>
    <w:rsid w:val="002432D5"/>
    <w:rsid w:val="0024725F"/>
    <w:rsid w:val="002505DA"/>
    <w:rsid w:val="00253FE3"/>
    <w:rsid w:val="00254A8A"/>
    <w:rsid w:val="00255DBC"/>
    <w:rsid w:val="0026580D"/>
    <w:rsid w:val="00290D26"/>
    <w:rsid w:val="002A0151"/>
    <w:rsid w:val="002A2E22"/>
    <w:rsid w:val="002B2388"/>
    <w:rsid w:val="002B3D68"/>
    <w:rsid w:val="002C35E4"/>
    <w:rsid w:val="002D0328"/>
    <w:rsid w:val="002D3842"/>
    <w:rsid w:val="002D4458"/>
    <w:rsid w:val="002D6CE4"/>
    <w:rsid w:val="002D6F10"/>
    <w:rsid w:val="002E1CEF"/>
    <w:rsid w:val="00302064"/>
    <w:rsid w:val="003020C9"/>
    <w:rsid w:val="003067D4"/>
    <w:rsid w:val="0031602E"/>
    <w:rsid w:val="00316412"/>
    <w:rsid w:val="00325D61"/>
    <w:rsid w:val="00326DF8"/>
    <w:rsid w:val="00335414"/>
    <w:rsid w:val="00336043"/>
    <w:rsid w:val="00341107"/>
    <w:rsid w:val="00341164"/>
    <w:rsid w:val="0034183B"/>
    <w:rsid w:val="00346CF1"/>
    <w:rsid w:val="00350F04"/>
    <w:rsid w:val="0035731B"/>
    <w:rsid w:val="003605B5"/>
    <w:rsid w:val="00361EE1"/>
    <w:rsid w:val="00370D0D"/>
    <w:rsid w:val="00372F5B"/>
    <w:rsid w:val="0038366F"/>
    <w:rsid w:val="003851A7"/>
    <w:rsid w:val="00386474"/>
    <w:rsid w:val="00386ED6"/>
    <w:rsid w:val="00390E38"/>
    <w:rsid w:val="0039314D"/>
    <w:rsid w:val="003A170E"/>
    <w:rsid w:val="003A1A0A"/>
    <w:rsid w:val="003A2198"/>
    <w:rsid w:val="003A7CA8"/>
    <w:rsid w:val="003B24C3"/>
    <w:rsid w:val="003B47CE"/>
    <w:rsid w:val="003C012E"/>
    <w:rsid w:val="003C0200"/>
    <w:rsid w:val="003C161C"/>
    <w:rsid w:val="003C2729"/>
    <w:rsid w:val="003C3455"/>
    <w:rsid w:val="003E1E7C"/>
    <w:rsid w:val="003E65E1"/>
    <w:rsid w:val="003F5803"/>
    <w:rsid w:val="003F7D45"/>
    <w:rsid w:val="0040066E"/>
    <w:rsid w:val="00403318"/>
    <w:rsid w:val="00403BCE"/>
    <w:rsid w:val="004101CB"/>
    <w:rsid w:val="00422CBC"/>
    <w:rsid w:val="00425C17"/>
    <w:rsid w:val="004263C6"/>
    <w:rsid w:val="00430B8E"/>
    <w:rsid w:val="004311CB"/>
    <w:rsid w:val="004319EB"/>
    <w:rsid w:val="00433835"/>
    <w:rsid w:val="004338C9"/>
    <w:rsid w:val="00436C1A"/>
    <w:rsid w:val="00440A45"/>
    <w:rsid w:val="00443186"/>
    <w:rsid w:val="004467ED"/>
    <w:rsid w:val="00450693"/>
    <w:rsid w:val="00452279"/>
    <w:rsid w:val="00467688"/>
    <w:rsid w:val="0047223C"/>
    <w:rsid w:val="0047541C"/>
    <w:rsid w:val="0047557F"/>
    <w:rsid w:val="004756E8"/>
    <w:rsid w:val="00477644"/>
    <w:rsid w:val="004778E7"/>
    <w:rsid w:val="0048794E"/>
    <w:rsid w:val="00493695"/>
    <w:rsid w:val="0049782F"/>
    <w:rsid w:val="004A1B98"/>
    <w:rsid w:val="004A5514"/>
    <w:rsid w:val="004B4641"/>
    <w:rsid w:val="004B5888"/>
    <w:rsid w:val="004C1364"/>
    <w:rsid w:val="004C2CB8"/>
    <w:rsid w:val="004D656E"/>
    <w:rsid w:val="004D6B1E"/>
    <w:rsid w:val="004E20D9"/>
    <w:rsid w:val="004E2FEC"/>
    <w:rsid w:val="004E7C68"/>
    <w:rsid w:val="004F0CB8"/>
    <w:rsid w:val="005013B4"/>
    <w:rsid w:val="0050405F"/>
    <w:rsid w:val="00507C05"/>
    <w:rsid w:val="00507E84"/>
    <w:rsid w:val="005102B1"/>
    <w:rsid w:val="00514AC3"/>
    <w:rsid w:val="00517021"/>
    <w:rsid w:val="005226A7"/>
    <w:rsid w:val="005244C6"/>
    <w:rsid w:val="0053251F"/>
    <w:rsid w:val="0053287F"/>
    <w:rsid w:val="005329D3"/>
    <w:rsid w:val="005360AE"/>
    <w:rsid w:val="00542B70"/>
    <w:rsid w:val="00552334"/>
    <w:rsid w:val="00555512"/>
    <w:rsid w:val="00560AD1"/>
    <w:rsid w:val="005635FF"/>
    <w:rsid w:val="005673F0"/>
    <w:rsid w:val="00570D5E"/>
    <w:rsid w:val="0059390F"/>
    <w:rsid w:val="00594291"/>
    <w:rsid w:val="00594EFE"/>
    <w:rsid w:val="005A0ABD"/>
    <w:rsid w:val="005B0C53"/>
    <w:rsid w:val="005B773B"/>
    <w:rsid w:val="005B7936"/>
    <w:rsid w:val="005C23C1"/>
    <w:rsid w:val="005C6570"/>
    <w:rsid w:val="005D3404"/>
    <w:rsid w:val="005E350D"/>
    <w:rsid w:val="005E3716"/>
    <w:rsid w:val="005E51FE"/>
    <w:rsid w:val="005F025A"/>
    <w:rsid w:val="005F1299"/>
    <w:rsid w:val="005F1C6D"/>
    <w:rsid w:val="00600807"/>
    <w:rsid w:val="006032F2"/>
    <w:rsid w:val="00606787"/>
    <w:rsid w:val="006170B1"/>
    <w:rsid w:val="0063075A"/>
    <w:rsid w:val="006330F4"/>
    <w:rsid w:val="006349F6"/>
    <w:rsid w:val="00640DCA"/>
    <w:rsid w:val="00642176"/>
    <w:rsid w:val="00642A5B"/>
    <w:rsid w:val="00657F68"/>
    <w:rsid w:val="006614CC"/>
    <w:rsid w:val="00667BAC"/>
    <w:rsid w:val="006854CF"/>
    <w:rsid w:val="00691FB7"/>
    <w:rsid w:val="00696929"/>
    <w:rsid w:val="006A1740"/>
    <w:rsid w:val="006A5B49"/>
    <w:rsid w:val="006A6879"/>
    <w:rsid w:val="006A6F5F"/>
    <w:rsid w:val="006B3848"/>
    <w:rsid w:val="006B681A"/>
    <w:rsid w:val="006B76AC"/>
    <w:rsid w:val="006C09F5"/>
    <w:rsid w:val="006C129E"/>
    <w:rsid w:val="006D0ECB"/>
    <w:rsid w:val="006E1B57"/>
    <w:rsid w:val="006E403B"/>
    <w:rsid w:val="006E6402"/>
    <w:rsid w:val="006F172D"/>
    <w:rsid w:val="006F1A05"/>
    <w:rsid w:val="006F7C90"/>
    <w:rsid w:val="00700071"/>
    <w:rsid w:val="00702268"/>
    <w:rsid w:val="00706BD6"/>
    <w:rsid w:val="00715CC1"/>
    <w:rsid w:val="00716484"/>
    <w:rsid w:val="00720275"/>
    <w:rsid w:val="00733420"/>
    <w:rsid w:val="0073518C"/>
    <w:rsid w:val="00735F93"/>
    <w:rsid w:val="007366C8"/>
    <w:rsid w:val="00736DE6"/>
    <w:rsid w:val="00744A46"/>
    <w:rsid w:val="00745C0A"/>
    <w:rsid w:val="007644A4"/>
    <w:rsid w:val="0077678B"/>
    <w:rsid w:val="00780038"/>
    <w:rsid w:val="00781072"/>
    <w:rsid w:val="00781FDA"/>
    <w:rsid w:val="0078279F"/>
    <w:rsid w:val="00787570"/>
    <w:rsid w:val="00791DF2"/>
    <w:rsid w:val="007A7388"/>
    <w:rsid w:val="007B195B"/>
    <w:rsid w:val="007B5456"/>
    <w:rsid w:val="007C03F6"/>
    <w:rsid w:val="007C26C0"/>
    <w:rsid w:val="007C37CF"/>
    <w:rsid w:val="007C4D30"/>
    <w:rsid w:val="007D162D"/>
    <w:rsid w:val="007E5CF9"/>
    <w:rsid w:val="007F2E56"/>
    <w:rsid w:val="007F66E6"/>
    <w:rsid w:val="008004BC"/>
    <w:rsid w:val="00803F93"/>
    <w:rsid w:val="008042E0"/>
    <w:rsid w:val="00805C07"/>
    <w:rsid w:val="00810679"/>
    <w:rsid w:val="00813F86"/>
    <w:rsid w:val="00816795"/>
    <w:rsid w:val="00817540"/>
    <w:rsid w:val="008462D6"/>
    <w:rsid w:val="0086098F"/>
    <w:rsid w:val="008707D9"/>
    <w:rsid w:val="00872AC9"/>
    <w:rsid w:val="00882612"/>
    <w:rsid w:val="00885347"/>
    <w:rsid w:val="008912A7"/>
    <w:rsid w:val="00894D61"/>
    <w:rsid w:val="00897ABA"/>
    <w:rsid w:val="008A00A1"/>
    <w:rsid w:val="008A0B6E"/>
    <w:rsid w:val="008A0BBA"/>
    <w:rsid w:val="008A0C1D"/>
    <w:rsid w:val="008A62A6"/>
    <w:rsid w:val="008B0CE8"/>
    <w:rsid w:val="008B0E2F"/>
    <w:rsid w:val="008B4063"/>
    <w:rsid w:val="008B5528"/>
    <w:rsid w:val="008B6276"/>
    <w:rsid w:val="008C1447"/>
    <w:rsid w:val="008D309E"/>
    <w:rsid w:val="008D5C8D"/>
    <w:rsid w:val="008E1150"/>
    <w:rsid w:val="008E5320"/>
    <w:rsid w:val="008E7A49"/>
    <w:rsid w:val="008F15E8"/>
    <w:rsid w:val="008F62BC"/>
    <w:rsid w:val="008F6DEE"/>
    <w:rsid w:val="00900837"/>
    <w:rsid w:val="00900E4E"/>
    <w:rsid w:val="009140D0"/>
    <w:rsid w:val="009148C7"/>
    <w:rsid w:val="00915270"/>
    <w:rsid w:val="00930273"/>
    <w:rsid w:val="00932AFB"/>
    <w:rsid w:val="0093469A"/>
    <w:rsid w:val="00934F73"/>
    <w:rsid w:val="00961EF7"/>
    <w:rsid w:val="00972C1F"/>
    <w:rsid w:val="00976D86"/>
    <w:rsid w:val="00977D17"/>
    <w:rsid w:val="00981A61"/>
    <w:rsid w:val="0099308B"/>
    <w:rsid w:val="00993695"/>
    <w:rsid w:val="009A3379"/>
    <w:rsid w:val="009B6581"/>
    <w:rsid w:val="009C0254"/>
    <w:rsid w:val="009C2945"/>
    <w:rsid w:val="009D128C"/>
    <w:rsid w:val="009D79C0"/>
    <w:rsid w:val="009E07C0"/>
    <w:rsid w:val="009F34B5"/>
    <w:rsid w:val="009F41B8"/>
    <w:rsid w:val="009F76ED"/>
    <w:rsid w:val="00A021A6"/>
    <w:rsid w:val="00A06800"/>
    <w:rsid w:val="00A14DAA"/>
    <w:rsid w:val="00A15152"/>
    <w:rsid w:val="00A1686F"/>
    <w:rsid w:val="00A204D2"/>
    <w:rsid w:val="00A248A3"/>
    <w:rsid w:val="00A2544C"/>
    <w:rsid w:val="00A32854"/>
    <w:rsid w:val="00A34291"/>
    <w:rsid w:val="00A41696"/>
    <w:rsid w:val="00A44045"/>
    <w:rsid w:val="00A44771"/>
    <w:rsid w:val="00A62AAD"/>
    <w:rsid w:val="00A64518"/>
    <w:rsid w:val="00A64C47"/>
    <w:rsid w:val="00A74A97"/>
    <w:rsid w:val="00A850B1"/>
    <w:rsid w:val="00A90E9F"/>
    <w:rsid w:val="00AB1996"/>
    <w:rsid w:val="00AB2DBE"/>
    <w:rsid w:val="00AC6AA3"/>
    <w:rsid w:val="00AD4C3A"/>
    <w:rsid w:val="00AD4D22"/>
    <w:rsid w:val="00AE1C48"/>
    <w:rsid w:val="00AE741E"/>
    <w:rsid w:val="00AF3C61"/>
    <w:rsid w:val="00AF40CA"/>
    <w:rsid w:val="00AF4444"/>
    <w:rsid w:val="00B11AEC"/>
    <w:rsid w:val="00B12349"/>
    <w:rsid w:val="00B134AF"/>
    <w:rsid w:val="00B1519D"/>
    <w:rsid w:val="00B34E32"/>
    <w:rsid w:val="00B40115"/>
    <w:rsid w:val="00B4228A"/>
    <w:rsid w:val="00B44539"/>
    <w:rsid w:val="00B6402A"/>
    <w:rsid w:val="00B710DE"/>
    <w:rsid w:val="00B762ED"/>
    <w:rsid w:val="00B76B67"/>
    <w:rsid w:val="00B81326"/>
    <w:rsid w:val="00B83F57"/>
    <w:rsid w:val="00B85B3B"/>
    <w:rsid w:val="00B86D38"/>
    <w:rsid w:val="00B90710"/>
    <w:rsid w:val="00B90968"/>
    <w:rsid w:val="00B90BFB"/>
    <w:rsid w:val="00B969EB"/>
    <w:rsid w:val="00B97EB1"/>
    <w:rsid w:val="00BA4162"/>
    <w:rsid w:val="00BB038A"/>
    <w:rsid w:val="00BB1B3D"/>
    <w:rsid w:val="00BB2578"/>
    <w:rsid w:val="00BB2A98"/>
    <w:rsid w:val="00BB2CA8"/>
    <w:rsid w:val="00BB388F"/>
    <w:rsid w:val="00BB5231"/>
    <w:rsid w:val="00BB57FC"/>
    <w:rsid w:val="00BB7053"/>
    <w:rsid w:val="00BC07EC"/>
    <w:rsid w:val="00BC1581"/>
    <w:rsid w:val="00BD4C13"/>
    <w:rsid w:val="00BE680D"/>
    <w:rsid w:val="00BF0105"/>
    <w:rsid w:val="00BF0520"/>
    <w:rsid w:val="00BF0E2F"/>
    <w:rsid w:val="00BF6630"/>
    <w:rsid w:val="00C10858"/>
    <w:rsid w:val="00C12512"/>
    <w:rsid w:val="00C2148F"/>
    <w:rsid w:val="00C214A5"/>
    <w:rsid w:val="00C247BE"/>
    <w:rsid w:val="00C279F1"/>
    <w:rsid w:val="00C27D6F"/>
    <w:rsid w:val="00C378BF"/>
    <w:rsid w:val="00C4109E"/>
    <w:rsid w:val="00C4643D"/>
    <w:rsid w:val="00C50649"/>
    <w:rsid w:val="00C61477"/>
    <w:rsid w:val="00C6181F"/>
    <w:rsid w:val="00C62B77"/>
    <w:rsid w:val="00C710A5"/>
    <w:rsid w:val="00C74723"/>
    <w:rsid w:val="00C83CE1"/>
    <w:rsid w:val="00C84405"/>
    <w:rsid w:val="00C84A0A"/>
    <w:rsid w:val="00C876FF"/>
    <w:rsid w:val="00C91316"/>
    <w:rsid w:val="00C94460"/>
    <w:rsid w:val="00CA0699"/>
    <w:rsid w:val="00CA08EA"/>
    <w:rsid w:val="00CA4AE8"/>
    <w:rsid w:val="00CA7195"/>
    <w:rsid w:val="00CA7504"/>
    <w:rsid w:val="00CB3C41"/>
    <w:rsid w:val="00CC6397"/>
    <w:rsid w:val="00CD0528"/>
    <w:rsid w:val="00CE5BD0"/>
    <w:rsid w:val="00CF101F"/>
    <w:rsid w:val="00CF41C2"/>
    <w:rsid w:val="00CF5D35"/>
    <w:rsid w:val="00D02A26"/>
    <w:rsid w:val="00D03FB8"/>
    <w:rsid w:val="00D05DA0"/>
    <w:rsid w:val="00D13D89"/>
    <w:rsid w:val="00D15C26"/>
    <w:rsid w:val="00D17300"/>
    <w:rsid w:val="00D23333"/>
    <w:rsid w:val="00D3252D"/>
    <w:rsid w:val="00D40CDF"/>
    <w:rsid w:val="00D426FD"/>
    <w:rsid w:val="00D527FC"/>
    <w:rsid w:val="00D56C4D"/>
    <w:rsid w:val="00D67CCF"/>
    <w:rsid w:val="00D71E8C"/>
    <w:rsid w:val="00D93DE9"/>
    <w:rsid w:val="00D94C4F"/>
    <w:rsid w:val="00DA4BF5"/>
    <w:rsid w:val="00DB12F6"/>
    <w:rsid w:val="00DB69DD"/>
    <w:rsid w:val="00DC2732"/>
    <w:rsid w:val="00DC2BC3"/>
    <w:rsid w:val="00DC5FEE"/>
    <w:rsid w:val="00DD27CD"/>
    <w:rsid w:val="00DD3F80"/>
    <w:rsid w:val="00DD4727"/>
    <w:rsid w:val="00DD77D9"/>
    <w:rsid w:val="00DE4288"/>
    <w:rsid w:val="00DE7B7C"/>
    <w:rsid w:val="00DF5DFB"/>
    <w:rsid w:val="00E0132D"/>
    <w:rsid w:val="00E06987"/>
    <w:rsid w:val="00E10D11"/>
    <w:rsid w:val="00E3289B"/>
    <w:rsid w:val="00E34A20"/>
    <w:rsid w:val="00E44512"/>
    <w:rsid w:val="00E4587D"/>
    <w:rsid w:val="00E50954"/>
    <w:rsid w:val="00E50A86"/>
    <w:rsid w:val="00E52978"/>
    <w:rsid w:val="00E76C8B"/>
    <w:rsid w:val="00E81F07"/>
    <w:rsid w:val="00E91117"/>
    <w:rsid w:val="00E95F61"/>
    <w:rsid w:val="00E97876"/>
    <w:rsid w:val="00EA0F37"/>
    <w:rsid w:val="00EA3540"/>
    <w:rsid w:val="00EB1069"/>
    <w:rsid w:val="00EB17C7"/>
    <w:rsid w:val="00EB6C56"/>
    <w:rsid w:val="00ED15EC"/>
    <w:rsid w:val="00ED1A97"/>
    <w:rsid w:val="00ED1FF2"/>
    <w:rsid w:val="00ED778F"/>
    <w:rsid w:val="00EE0382"/>
    <w:rsid w:val="00EE06C6"/>
    <w:rsid w:val="00EE3182"/>
    <w:rsid w:val="00EF169A"/>
    <w:rsid w:val="00EF254E"/>
    <w:rsid w:val="00EF2E91"/>
    <w:rsid w:val="00EF3D1B"/>
    <w:rsid w:val="00EF5367"/>
    <w:rsid w:val="00EF557D"/>
    <w:rsid w:val="00F11BA9"/>
    <w:rsid w:val="00F131C1"/>
    <w:rsid w:val="00F17450"/>
    <w:rsid w:val="00F2415F"/>
    <w:rsid w:val="00F30F27"/>
    <w:rsid w:val="00F32FDD"/>
    <w:rsid w:val="00F34791"/>
    <w:rsid w:val="00F36B4F"/>
    <w:rsid w:val="00F45FDE"/>
    <w:rsid w:val="00F62EBB"/>
    <w:rsid w:val="00F64CAB"/>
    <w:rsid w:val="00F66E75"/>
    <w:rsid w:val="00F75D07"/>
    <w:rsid w:val="00F900DB"/>
    <w:rsid w:val="00F91692"/>
    <w:rsid w:val="00FA0950"/>
    <w:rsid w:val="00FA0C72"/>
    <w:rsid w:val="00FA558B"/>
    <w:rsid w:val="00FB02E2"/>
    <w:rsid w:val="00FB3A85"/>
    <w:rsid w:val="00FB5A4F"/>
    <w:rsid w:val="00FD2792"/>
    <w:rsid w:val="00FD38BB"/>
    <w:rsid w:val="00FD6C2A"/>
    <w:rsid w:val="00FE4E38"/>
    <w:rsid w:val="00FF1C2D"/>
    <w:rsid w:val="00FF6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8B5C2"/>
  <w15:docId w15:val="{360DDCE7-050C-4BED-974E-3ED408E74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455"/>
    <w:rPr>
      <w:rFonts w:ascii="VNI-Times" w:hAnsi="VNI-Times"/>
      <w:sz w:val="24"/>
    </w:rPr>
  </w:style>
  <w:style w:type="paragraph" w:styleId="Heading1">
    <w:name w:val="heading 1"/>
    <w:basedOn w:val="Normal"/>
    <w:next w:val="Normal"/>
    <w:qFormat/>
    <w:rsid w:val="003C3455"/>
    <w:pPr>
      <w:keepNext/>
      <w:jc w:val="center"/>
      <w:outlineLvl w:val="0"/>
    </w:pPr>
    <w:rPr>
      <w:b/>
      <w:sz w:val="28"/>
    </w:rPr>
  </w:style>
  <w:style w:type="paragraph" w:styleId="Heading2">
    <w:name w:val="heading 2"/>
    <w:basedOn w:val="Normal"/>
    <w:next w:val="Normal"/>
    <w:qFormat/>
    <w:rsid w:val="003C3455"/>
    <w:pPr>
      <w:keepNext/>
      <w:jc w:val="center"/>
      <w:outlineLvl w:val="1"/>
    </w:pPr>
    <w:rPr>
      <w:b/>
      <w:sz w:val="32"/>
    </w:rPr>
  </w:style>
  <w:style w:type="paragraph" w:styleId="Heading3">
    <w:name w:val="heading 3"/>
    <w:basedOn w:val="Normal"/>
    <w:next w:val="Normal"/>
    <w:qFormat/>
    <w:rsid w:val="003C3455"/>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C3455"/>
    <w:pPr>
      <w:tabs>
        <w:tab w:val="center" w:pos="4320"/>
        <w:tab w:val="right" w:pos="8640"/>
      </w:tabs>
    </w:pPr>
    <w:rPr>
      <w:sz w:val="26"/>
    </w:rPr>
  </w:style>
  <w:style w:type="character" w:styleId="PageNumber">
    <w:name w:val="page number"/>
    <w:basedOn w:val="DefaultParagraphFont"/>
    <w:rsid w:val="003C3455"/>
  </w:style>
  <w:style w:type="paragraph" w:styleId="BodyTextIndent">
    <w:name w:val="Body Text Indent"/>
    <w:basedOn w:val="Normal"/>
    <w:rsid w:val="003C3455"/>
    <w:pPr>
      <w:tabs>
        <w:tab w:val="left" w:pos="923"/>
      </w:tabs>
      <w:ind w:left="1278" w:hanging="568"/>
      <w:jc w:val="both"/>
    </w:pPr>
    <w:rPr>
      <w:szCs w:val="24"/>
    </w:rPr>
  </w:style>
  <w:style w:type="paragraph" w:customStyle="1" w:styleId="Char">
    <w:name w:val="Char"/>
    <w:autoRedefine/>
    <w:rsid w:val="003C3455"/>
    <w:pPr>
      <w:tabs>
        <w:tab w:val="left" w:pos="1152"/>
      </w:tabs>
      <w:spacing w:before="120" w:after="120" w:line="312" w:lineRule="auto"/>
    </w:pPr>
    <w:rPr>
      <w:rFonts w:ascii="Arial" w:hAnsi="Arial" w:cs="Arial"/>
      <w:sz w:val="26"/>
      <w:szCs w:val="26"/>
    </w:rPr>
  </w:style>
  <w:style w:type="paragraph" w:styleId="Footer">
    <w:name w:val="footer"/>
    <w:basedOn w:val="Normal"/>
    <w:link w:val="FooterChar"/>
    <w:uiPriority w:val="99"/>
    <w:rsid w:val="00885347"/>
    <w:pPr>
      <w:tabs>
        <w:tab w:val="center" w:pos="4320"/>
        <w:tab w:val="right" w:pos="8640"/>
      </w:tabs>
    </w:pPr>
  </w:style>
  <w:style w:type="table" w:styleId="TableGrid">
    <w:name w:val="Table Grid"/>
    <w:basedOn w:val="TableNormal"/>
    <w:rsid w:val="0034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DE7B7C"/>
    <w:rPr>
      <w:rFonts w:ascii="VNI-Times" w:hAnsi="VNI-Times"/>
      <w:sz w:val="24"/>
    </w:rPr>
  </w:style>
  <w:style w:type="paragraph" w:styleId="BodyText">
    <w:name w:val="Body Text"/>
    <w:basedOn w:val="Normal"/>
    <w:link w:val="BodyTextChar"/>
    <w:unhideWhenUsed/>
    <w:rsid w:val="007A7388"/>
    <w:pPr>
      <w:spacing w:after="120"/>
    </w:pPr>
  </w:style>
  <w:style w:type="character" w:customStyle="1" w:styleId="BodyTextChar">
    <w:name w:val="Body Text Char"/>
    <w:link w:val="BodyText"/>
    <w:rsid w:val="007A7388"/>
    <w:rPr>
      <w:rFonts w:ascii="VNI-Times" w:hAnsi="VNI-Times"/>
      <w:sz w:val="24"/>
    </w:rPr>
  </w:style>
  <w:style w:type="paragraph" w:styleId="BalloonText">
    <w:name w:val="Balloon Text"/>
    <w:basedOn w:val="Normal"/>
    <w:link w:val="BalloonTextChar"/>
    <w:rsid w:val="0002679F"/>
    <w:rPr>
      <w:rFonts w:ascii="Tahoma" w:hAnsi="Tahoma" w:cs="Tahoma"/>
      <w:sz w:val="16"/>
      <w:szCs w:val="16"/>
    </w:rPr>
  </w:style>
  <w:style w:type="character" w:customStyle="1" w:styleId="BalloonTextChar">
    <w:name w:val="Balloon Text Char"/>
    <w:link w:val="BalloonText"/>
    <w:rsid w:val="0002679F"/>
    <w:rPr>
      <w:rFonts w:ascii="Tahoma" w:hAnsi="Tahoma" w:cs="Tahoma"/>
      <w:sz w:val="16"/>
      <w:szCs w:val="16"/>
    </w:rPr>
  </w:style>
  <w:style w:type="paragraph" w:styleId="ListParagraph">
    <w:name w:val="List Paragraph"/>
    <w:basedOn w:val="Normal"/>
    <w:uiPriority w:val="34"/>
    <w:qFormat/>
    <w:rsid w:val="00F2415F"/>
    <w:pPr>
      <w:spacing w:after="200" w:line="276" w:lineRule="auto"/>
      <w:ind w:left="720"/>
      <w:contextualSpacing/>
    </w:pPr>
    <w:rPr>
      <w:rFonts w:ascii="Calibri" w:eastAsia="Calibri" w:hAnsi="Calibri"/>
      <w:sz w:val="22"/>
      <w:szCs w:val="22"/>
    </w:rPr>
  </w:style>
  <w:style w:type="character" w:styleId="Hyperlink">
    <w:name w:val="Hyperlink"/>
    <w:basedOn w:val="DefaultParagraphFont"/>
    <w:uiPriority w:val="99"/>
    <w:semiHidden/>
    <w:unhideWhenUsed/>
    <w:rsid w:val="008912A7"/>
    <w:rPr>
      <w:color w:val="0000FF"/>
      <w:u w:val="single"/>
    </w:rPr>
  </w:style>
  <w:style w:type="character" w:customStyle="1" w:styleId="HeaderChar">
    <w:name w:val="Header Char"/>
    <w:basedOn w:val="DefaultParagraphFont"/>
    <w:link w:val="Header"/>
    <w:uiPriority w:val="99"/>
    <w:rsid w:val="00667BAC"/>
    <w:rPr>
      <w:rFonts w:ascii="VNI-Times" w:hAnsi="VNI-Time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67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2-2025-ND-CP-phan-cap-phan-quyen-trong-linh-vuc-thi-dua-khen-thuong-660835.aspx" TargetMode="External"/><Relationship Id="rId3" Type="http://schemas.openxmlformats.org/officeDocument/2006/relationships/settings" Target="settings.xml"/><Relationship Id="rId7" Type="http://schemas.openxmlformats.org/officeDocument/2006/relationships/hyperlink" Target="https://thuvienphapluat.vn/van-ban/linh-vuc-khac/nghi-dinh-13-2012-nd-cp-dieu-le-sang-kien-135584.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Yen_TC</cp:lastModifiedBy>
  <cp:revision>15</cp:revision>
  <cp:lastPrinted>2024-10-22T09:30:00Z</cp:lastPrinted>
  <dcterms:created xsi:type="dcterms:W3CDTF">2025-07-30T04:06:00Z</dcterms:created>
  <dcterms:modified xsi:type="dcterms:W3CDTF">2025-07-30T04:37:00Z</dcterms:modified>
</cp:coreProperties>
</file>